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6E" w:rsidRPr="00933C6E" w:rsidRDefault="00933C6E" w:rsidP="00933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C6E">
        <w:rPr>
          <w:rFonts w:ascii="Times New Roman" w:hAnsi="Times New Roman" w:cs="Times New Roman"/>
          <w:b/>
          <w:sz w:val="28"/>
          <w:szCs w:val="28"/>
        </w:rPr>
        <w:t>Федеральны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33C6E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933C6E">
        <w:rPr>
          <w:rFonts w:ascii="Times New Roman" w:hAnsi="Times New Roman" w:cs="Times New Roman"/>
          <w:b/>
          <w:sz w:val="28"/>
          <w:szCs w:val="28"/>
        </w:rPr>
        <w:t xml:space="preserve"> от 24.02.2021 N 16-ФЗ</w:t>
      </w:r>
      <w:r w:rsidRPr="00933C6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33C6E">
        <w:rPr>
          <w:rFonts w:ascii="Times New Roman" w:hAnsi="Times New Roman" w:cs="Times New Roman"/>
          <w:b/>
          <w:sz w:val="28"/>
          <w:szCs w:val="28"/>
        </w:rPr>
        <w:t>несен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33C6E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933C6E">
        <w:rPr>
          <w:rFonts w:ascii="Times New Roman" w:hAnsi="Times New Roman" w:cs="Times New Roman"/>
          <w:b/>
          <w:sz w:val="28"/>
          <w:szCs w:val="28"/>
        </w:rPr>
        <w:t xml:space="preserve"> в статьи 201 и 285 Уголовного кодекса Российской Федерации"</w:t>
      </w:r>
    </w:p>
    <w:p w:rsidR="00933C6E" w:rsidRPr="00933C6E" w:rsidRDefault="00933C6E" w:rsidP="0093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6E">
        <w:rPr>
          <w:rFonts w:ascii="Times New Roman" w:hAnsi="Times New Roman" w:cs="Times New Roman"/>
          <w:bCs/>
          <w:sz w:val="28"/>
          <w:szCs w:val="28"/>
        </w:rPr>
        <w:t>Расширен круг должностных лиц, которые могут быть привлечены к уголовной ответственности за преступления коррупционной направленности.</w:t>
      </w:r>
      <w:r w:rsidRPr="00933C6E">
        <w:rPr>
          <w:rFonts w:ascii="Times New Roman" w:hAnsi="Times New Roman" w:cs="Times New Roman"/>
          <w:sz w:val="28"/>
          <w:szCs w:val="28"/>
        </w:rPr>
        <w:t xml:space="preserve"> Внесены поправки в примечания к статьям 201 ("Злоупотребление полномочиями") и 285 ("Злоупотребление должностными полномочиями") Уголовного кодекса РФ.</w:t>
      </w:r>
    </w:p>
    <w:p w:rsidR="00933C6E" w:rsidRPr="00933C6E" w:rsidRDefault="00933C6E" w:rsidP="0093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6E">
        <w:rPr>
          <w:rFonts w:ascii="Times New Roman" w:hAnsi="Times New Roman" w:cs="Times New Roman"/>
          <w:sz w:val="28"/>
          <w:szCs w:val="28"/>
        </w:rPr>
        <w:t>В частности, к должностным лицам в примечании к статье 285 УК РФ отнесены лица,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внебюджетных фондах, публично-правовых компаниях, в хозяйственных обществах, в высшем органе управления которых РФ, субъект РФ или муниципальное образование имеет право прямо или косвенно (через подконтрольных им лиц) распоряжаться более чем пятьюдесятью процентами голосов либо в которых РФ, субъект РФ или муниципальное образование имеет право назначать (избирать) единоличный исполнительный орган и (или) более пятидесяти процентов состава коллегиального органа управления, в акционерных обществах, в отношении которых используется специальное право на участие РФ, субъектов РФ или муниципальных образований в управлении такими акционерными обществами ("золотая акция").</w:t>
      </w:r>
    </w:p>
    <w:p w:rsidR="00933C6E" w:rsidRPr="00933C6E" w:rsidRDefault="00933C6E" w:rsidP="0093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6E">
        <w:rPr>
          <w:rFonts w:ascii="Times New Roman" w:hAnsi="Times New Roman" w:cs="Times New Roman"/>
          <w:sz w:val="28"/>
          <w:szCs w:val="28"/>
        </w:rPr>
        <w:t>Федеральный закон вступает в силу с 07.03.2021. </w:t>
      </w:r>
    </w:p>
    <w:p w:rsidR="00E81F52" w:rsidRDefault="00E81F52" w:rsidP="00E81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1F52" w:rsidRPr="00841DD6" w:rsidRDefault="00E81F52" w:rsidP="00E81F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Б.З. </w:t>
      </w:r>
      <w:proofErr w:type="spellStart"/>
      <w:r>
        <w:rPr>
          <w:sz w:val="28"/>
          <w:szCs w:val="28"/>
        </w:rPr>
        <w:t>Галиакберов</w:t>
      </w:r>
      <w:proofErr w:type="spellEnd"/>
    </w:p>
    <w:p w:rsidR="00B13F05" w:rsidRPr="00841DD6" w:rsidRDefault="00B13F05">
      <w:pPr>
        <w:rPr>
          <w:rFonts w:ascii="Times New Roman" w:hAnsi="Times New Roman" w:cs="Times New Roman"/>
          <w:sz w:val="28"/>
          <w:szCs w:val="28"/>
        </w:rPr>
      </w:pPr>
    </w:p>
    <w:sectPr w:rsidR="00B13F05" w:rsidRPr="0084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6"/>
    <w:rsid w:val="00841DD6"/>
    <w:rsid w:val="00933C6E"/>
    <w:rsid w:val="00B13F05"/>
    <w:rsid w:val="00E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8956-E1A5-471B-AA3F-D60B1762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2021-03-04T04:33:00Z</dcterms:created>
  <dcterms:modified xsi:type="dcterms:W3CDTF">2021-03-04T04:33:00Z</dcterms:modified>
</cp:coreProperties>
</file>