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6F" w:rsidRPr="00D24330" w:rsidRDefault="009F256F" w:rsidP="00AE2BD1">
      <w:pPr>
        <w:pStyle w:val="af0"/>
        <w:pageBreakBefore/>
        <w:spacing w:before="0" w:beforeAutospacing="0" w:after="0"/>
        <w:ind w:firstLine="567"/>
        <w:rPr>
          <w:rFonts w:ascii="Arial" w:hAnsi="Arial" w:cs="Arial"/>
          <w:b/>
          <w:color w:val="000000" w:themeColor="text1"/>
        </w:rPr>
      </w:pPr>
      <w:r w:rsidRPr="00D24330">
        <w:rPr>
          <w:rFonts w:ascii="Arial" w:hAnsi="Arial" w:cs="Arial"/>
          <w:b/>
          <w:color w:val="000000" w:themeColor="text1"/>
        </w:rPr>
        <w:t>Введение</w:t>
      </w:r>
    </w:p>
    <w:p w:rsidR="002A45D2" w:rsidRPr="00D24330" w:rsidRDefault="002A45D2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2A45D2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Проект «Генеральный план сельского поселения </w:t>
      </w:r>
      <w:r w:rsidR="00333BDF" w:rsidRPr="00D24330">
        <w:rPr>
          <w:rFonts w:ascii="Arial" w:hAnsi="Arial" w:cs="Arial"/>
          <w:color w:val="000000" w:themeColor="text1"/>
        </w:rPr>
        <w:t>Нижнесикиязовский</w:t>
      </w:r>
      <w:r w:rsidRPr="00D24330">
        <w:rPr>
          <w:rFonts w:ascii="Arial" w:hAnsi="Arial" w:cs="Arial"/>
          <w:color w:val="000000" w:themeColor="text1"/>
        </w:rPr>
        <w:t xml:space="preserve"> сельсовет с подготовкой инженерных изысканий (с созданием топографической основы</w:t>
      </w:r>
      <w:r w:rsidR="002A45D2" w:rsidRPr="00D24330">
        <w:rPr>
          <w:rFonts w:ascii="Arial" w:hAnsi="Arial" w:cs="Arial"/>
          <w:color w:val="000000" w:themeColor="text1"/>
        </w:rPr>
        <w:t>)</w:t>
      </w:r>
      <w:r w:rsidR="00333BDF" w:rsidRPr="00D24330">
        <w:rPr>
          <w:rFonts w:ascii="Arial" w:hAnsi="Arial" w:cs="Arial"/>
          <w:color w:val="000000" w:themeColor="text1"/>
        </w:rPr>
        <w:t>»  м</w:t>
      </w:r>
      <w:r w:rsidR="00333BDF" w:rsidRPr="00D24330">
        <w:rPr>
          <w:rFonts w:ascii="Arial" w:hAnsi="Arial" w:cs="Arial"/>
          <w:color w:val="000000" w:themeColor="text1"/>
        </w:rPr>
        <w:t>у</w:t>
      </w:r>
      <w:r w:rsidR="00333BDF" w:rsidRPr="00D24330">
        <w:rPr>
          <w:rFonts w:ascii="Arial" w:hAnsi="Arial" w:cs="Arial"/>
          <w:color w:val="000000" w:themeColor="text1"/>
        </w:rPr>
        <w:t>ниципального района Балтачевский район выполнен по заказу Администрации МР Балтачевский район РБ.</w:t>
      </w:r>
    </w:p>
    <w:p w:rsidR="002A45D2" w:rsidRPr="00D24330" w:rsidRDefault="00F86013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</w:t>
      </w:r>
      <w:r w:rsidR="002A45D2" w:rsidRPr="00D24330">
        <w:rPr>
          <w:rFonts w:ascii="Arial" w:hAnsi="Arial" w:cs="Arial"/>
          <w:color w:val="000000" w:themeColor="text1"/>
        </w:rPr>
        <w:t>Основание для проектирования — Республиканская целевая Программа «Обеспечение территории Республики Башкортостан документами территориальн</w:t>
      </w:r>
      <w:r w:rsidR="002A45D2" w:rsidRPr="00D24330">
        <w:rPr>
          <w:rFonts w:ascii="Arial" w:hAnsi="Arial" w:cs="Arial"/>
          <w:color w:val="000000" w:themeColor="text1"/>
        </w:rPr>
        <w:t>о</w:t>
      </w:r>
      <w:r w:rsidR="002A45D2" w:rsidRPr="00D24330">
        <w:rPr>
          <w:rFonts w:ascii="Arial" w:hAnsi="Arial" w:cs="Arial"/>
          <w:color w:val="000000" w:themeColor="text1"/>
        </w:rPr>
        <w:t>го планирования на 2009-2014 годы, утвержденная Постановлением Правительства РБ №391 от 21 октября 2009г.</w:t>
      </w:r>
    </w:p>
    <w:p w:rsidR="009F256F" w:rsidRPr="00D24330" w:rsidRDefault="009F256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333BDF" w:rsidRPr="00D24330" w:rsidRDefault="00F86013" w:rsidP="00333BDF">
      <w:pPr>
        <w:pStyle w:val="a6"/>
        <w:spacing w:after="0"/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</w:rPr>
        <w:t xml:space="preserve">  </w:t>
      </w:r>
      <w:r w:rsidRPr="00D24330">
        <w:rPr>
          <w:rFonts w:cs="Arial"/>
          <w:color w:val="000000" w:themeColor="text1"/>
          <w:sz w:val="24"/>
        </w:rPr>
        <w:t xml:space="preserve"> </w:t>
      </w:r>
      <w:r w:rsidR="00333BDF" w:rsidRPr="00D24330">
        <w:rPr>
          <w:rFonts w:cs="Arial"/>
          <w:color w:val="000000" w:themeColor="text1"/>
          <w:sz w:val="24"/>
        </w:rPr>
        <w:t>Целью данного проекта является определение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333BDF" w:rsidRPr="00D24330" w:rsidRDefault="00333BDF" w:rsidP="00333BDF">
      <w:pPr>
        <w:pStyle w:val="a6"/>
        <w:spacing w:after="0"/>
        <w:ind w:firstLine="567"/>
        <w:jc w:val="both"/>
        <w:rPr>
          <w:rFonts w:cs="Arial"/>
          <w:color w:val="000000" w:themeColor="text1"/>
          <w:sz w:val="24"/>
        </w:rPr>
      </w:pPr>
    </w:p>
    <w:p w:rsidR="00333BDF" w:rsidRPr="00D24330" w:rsidRDefault="00333BDF" w:rsidP="00333BDF">
      <w:pPr>
        <w:pStyle w:val="a6"/>
        <w:spacing w:after="0"/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Генеральный план рассчитан на реализацию в два этапа:</w:t>
      </w:r>
    </w:p>
    <w:p w:rsidR="00333BDF" w:rsidRPr="00D24330" w:rsidRDefault="00333BDF" w:rsidP="00333BDF">
      <w:pPr>
        <w:pStyle w:val="a6"/>
        <w:spacing w:after="0"/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1 очередь строительства – 2025 год; расчетный срок — 2035 год.</w:t>
      </w:r>
    </w:p>
    <w:p w:rsidR="00333BDF" w:rsidRPr="00D24330" w:rsidRDefault="00333BDF" w:rsidP="00333BDF">
      <w:pPr>
        <w:pStyle w:val="a6"/>
        <w:spacing w:after="0"/>
        <w:ind w:firstLine="567"/>
        <w:jc w:val="both"/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В проекте использованы данные, предоставленные Администрацией МР Балтачевский район РБ, ранее выполненных проектных работ.</w:t>
      </w:r>
    </w:p>
    <w:p w:rsidR="009F256F" w:rsidRPr="00D24330" w:rsidRDefault="009F256F" w:rsidP="00333BDF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E444FF" w:rsidRPr="00D24330" w:rsidRDefault="009F256F" w:rsidP="00AE2BD1">
      <w:pPr>
        <w:pStyle w:val="af0"/>
        <w:pageBreakBefore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color w:val="000000" w:themeColor="text1"/>
        </w:rPr>
        <w:lastRenderedPageBreak/>
        <w:t>Глава I. Положение проектируемого се</w:t>
      </w:r>
      <w:r w:rsidR="00F86013" w:rsidRPr="00D24330">
        <w:rPr>
          <w:rFonts w:ascii="Arial" w:hAnsi="Arial" w:cs="Arial"/>
          <w:b/>
          <w:color w:val="000000" w:themeColor="text1"/>
        </w:rPr>
        <w:t xml:space="preserve">льского поселения в системе </w:t>
      </w:r>
      <w:r w:rsidRPr="00D24330">
        <w:rPr>
          <w:rFonts w:ascii="Arial" w:hAnsi="Arial" w:cs="Arial"/>
          <w:b/>
          <w:color w:val="000000" w:themeColor="text1"/>
        </w:rPr>
        <w:t>ра</w:t>
      </w:r>
      <w:r w:rsidR="00AE2BD1" w:rsidRPr="00D24330">
        <w:rPr>
          <w:rFonts w:ascii="Arial" w:hAnsi="Arial" w:cs="Arial"/>
          <w:b/>
          <w:color w:val="000000" w:themeColor="text1"/>
        </w:rPr>
        <w:t>с</w:t>
      </w:r>
      <w:r w:rsidRPr="00D24330">
        <w:rPr>
          <w:rFonts w:ascii="Arial" w:hAnsi="Arial" w:cs="Arial"/>
          <w:b/>
          <w:color w:val="000000" w:themeColor="text1"/>
        </w:rPr>
        <w:t xml:space="preserve">селения. </w:t>
      </w:r>
      <w:r w:rsidR="00AE2BD1" w:rsidRPr="00D24330">
        <w:rPr>
          <w:rFonts w:ascii="Arial" w:hAnsi="Arial" w:cs="Arial"/>
          <w:b/>
          <w:color w:val="000000" w:themeColor="text1"/>
        </w:rPr>
        <w:t xml:space="preserve"> </w:t>
      </w:r>
      <w:r w:rsidRPr="00D24330">
        <w:rPr>
          <w:rFonts w:ascii="Arial" w:hAnsi="Arial" w:cs="Arial"/>
          <w:b/>
          <w:color w:val="000000" w:themeColor="text1"/>
        </w:rPr>
        <w:t>Современное использование территории</w:t>
      </w:r>
      <w:r w:rsidR="002A4FC7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C44E14" w:rsidRPr="00D24330" w:rsidRDefault="00C44E14" w:rsidP="00AE2BD1">
      <w:pPr>
        <w:ind w:firstLine="567"/>
        <w:rPr>
          <w:rFonts w:cs="Arial"/>
          <w:b/>
          <w:color w:val="000000" w:themeColor="text1"/>
          <w:sz w:val="24"/>
        </w:rPr>
      </w:pPr>
    </w:p>
    <w:p w:rsidR="00A258ED" w:rsidRPr="00D24330" w:rsidRDefault="00E6174D" w:rsidP="00AE2BD1">
      <w:pPr>
        <w:ind w:firstLine="567"/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  <w:sz w:val="24"/>
        </w:rPr>
        <w:t xml:space="preserve">1.1 </w:t>
      </w:r>
      <w:r w:rsidR="009F256F" w:rsidRPr="00D24330">
        <w:rPr>
          <w:rFonts w:cs="Arial"/>
          <w:b/>
          <w:color w:val="000000" w:themeColor="text1"/>
          <w:sz w:val="24"/>
        </w:rPr>
        <w:t>Положение проектируемого сельского п</w:t>
      </w:r>
      <w:r w:rsidR="00A258ED" w:rsidRPr="00D24330">
        <w:rPr>
          <w:rFonts w:cs="Arial"/>
          <w:b/>
          <w:color w:val="000000" w:themeColor="text1"/>
          <w:sz w:val="24"/>
        </w:rPr>
        <w:t xml:space="preserve">оселения в системе </w:t>
      </w:r>
      <w:r w:rsidR="009F256F" w:rsidRPr="00D24330">
        <w:rPr>
          <w:rFonts w:cs="Arial"/>
          <w:b/>
          <w:color w:val="000000" w:themeColor="text1"/>
          <w:sz w:val="24"/>
        </w:rPr>
        <w:t>расселения</w:t>
      </w:r>
      <w:r w:rsidR="002A4FC7" w:rsidRPr="00D24330">
        <w:rPr>
          <w:rFonts w:cs="Arial"/>
          <w:b/>
          <w:color w:val="000000" w:themeColor="text1"/>
          <w:sz w:val="24"/>
        </w:rPr>
        <w:t>.</w:t>
      </w:r>
    </w:p>
    <w:p w:rsidR="006E4B09" w:rsidRPr="00D24330" w:rsidRDefault="006E4B09" w:rsidP="00AE2BD1">
      <w:pPr>
        <w:rPr>
          <w:rFonts w:cs="Arial"/>
          <w:b/>
          <w:color w:val="000000" w:themeColor="text1"/>
          <w:sz w:val="24"/>
        </w:rPr>
      </w:pPr>
    </w:p>
    <w:p w:rsidR="00EE69D5" w:rsidRPr="00D24330" w:rsidRDefault="00C5077C" w:rsidP="00EE69D5">
      <w:pPr>
        <w:ind w:firstLine="709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2"/>
          <w:szCs w:val="22"/>
        </w:rPr>
        <w:t>Сельское поселение Нижнесикиязовский сельсовет расположен в северной части МР Балтачевский</w:t>
      </w:r>
      <w:r w:rsidR="009F256F" w:rsidRPr="00D24330">
        <w:rPr>
          <w:rFonts w:cs="Arial"/>
          <w:color w:val="000000" w:themeColor="text1"/>
          <w:sz w:val="24"/>
        </w:rPr>
        <w:t xml:space="preserve">. Границами сельского </w:t>
      </w:r>
      <w:r w:rsidR="00237C73" w:rsidRPr="00D24330">
        <w:rPr>
          <w:rFonts w:cs="Arial"/>
          <w:color w:val="000000" w:themeColor="text1"/>
          <w:sz w:val="24"/>
        </w:rPr>
        <w:t>поселени</w:t>
      </w:r>
      <w:r w:rsidR="009F256F" w:rsidRPr="00D24330">
        <w:rPr>
          <w:rFonts w:cs="Arial"/>
          <w:color w:val="000000" w:themeColor="text1"/>
          <w:sz w:val="24"/>
        </w:rPr>
        <w:t xml:space="preserve">я являются: на севере - </w:t>
      </w:r>
      <w:r w:rsidR="00F07740" w:rsidRPr="00D24330">
        <w:rPr>
          <w:rFonts w:cs="Arial"/>
          <w:color w:val="000000" w:themeColor="text1"/>
          <w:sz w:val="24"/>
        </w:rPr>
        <w:t xml:space="preserve">земли </w:t>
      </w:r>
      <w:r w:rsidRPr="00D24330">
        <w:rPr>
          <w:rFonts w:cs="Arial"/>
          <w:color w:val="000000" w:themeColor="text1"/>
          <w:sz w:val="24"/>
        </w:rPr>
        <w:t>Татышлинск</w:t>
      </w:r>
      <w:r w:rsidR="00D64362" w:rsidRPr="00D24330">
        <w:rPr>
          <w:rFonts w:cs="Arial"/>
          <w:color w:val="000000" w:themeColor="text1"/>
          <w:sz w:val="24"/>
        </w:rPr>
        <w:t>ий район</w:t>
      </w:r>
      <w:r w:rsidR="009F256F" w:rsidRPr="00D24330">
        <w:rPr>
          <w:rFonts w:cs="Arial"/>
          <w:color w:val="000000" w:themeColor="text1"/>
          <w:sz w:val="24"/>
        </w:rPr>
        <w:t xml:space="preserve">, на западе - земли СП </w:t>
      </w:r>
      <w:r w:rsidR="00D64362" w:rsidRPr="00D24330">
        <w:rPr>
          <w:rFonts w:cs="Arial"/>
          <w:color w:val="000000" w:themeColor="text1"/>
          <w:sz w:val="24"/>
        </w:rPr>
        <w:t>Шавьядинский</w:t>
      </w:r>
      <w:r w:rsidR="009F256F" w:rsidRPr="00D24330">
        <w:rPr>
          <w:rFonts w:cs="Arial"/>
          <w:color w:val="000000" w:themeColor="text1"/>
          <w:sz w:val="24"/>
        </w:rPr>
        <w:t xml:space="preserve"> </w:t>
      </w:r>
      <w:r w:rsidR="0088273F" w:rsidRPr="00D24330">
        <w:rPr>
          <w:rFonts w:cs="Arial"/>
          <w:color w:val="000000" w:themeColor="text1"/>
          <w:sz w:val="24"/>
        </w:rPr>
        <w:t>сельсовет</w:t>
      </w:r>
      <w:r w:rsidR="009F256F" w:rsidRPr="00D24330">
        <w:rPr>
          <w:rFonts w:cs="Arial"/>
          <w:color w:val="000000" w:themeColor="text1"/>
          <w:sz w:val="24"/>
        </w:rPr>
        <w:t xml:space="preserve">, на юге </w:t>
      </w:r>
      <w:r w:rsidR="00382582" w:rsidRPr="00D24330">
        <w:rPr>
          <w:rFonts w:cs="Arial"/>
          <w:color w:val="000000" w:themeColor="text1"/>
          <w:sz w:val="24"/>
        </w:rPr>
        <w:t>–</w:t>
      </w:r>
      <w:r w:rsidR="00DB083E" w:rsidRPr="00D24330">
        <w:rPr>
          <w:rFonts w:cs="Arial"/>
          <w:color w:val="000000" w:themeColor="text1"/>
          <w:sz w:val="24"/>
        </w:rPr>
        <w:t xml:space="preserve"> </w:t>
      </w:r>
      <w:r w:rsidR="00AF3BD9" w:rsidRPr="00D24330">
        <w:rPr>
          <w:rFonts w:cs="Arial"/>
          <w:color w:val="000000" w:themeColor="text1"/>
          <w:sz w:val="24"/>
        </w:rPr>
        <w:t xml:space="preserve">земли </w:t>
      </w:r>
      <w:r w:rsidR="00D64362" w:rsidRPr="00D24330">
        <w:rPr>
          <w:rFonts w:cs="Arial"/>
          <w:color w:val="000000" w:themeColor="text1"/>
          <w:sz w:val="24"/>
        </w:rPr>
        <w:t>Старобалтачесвкий сельсовет, на востоке – земли Тошкуровский сельсовет</w:t>
      </w:r>
      <w:r w:rsidR="009F256F" w:rsidRPr="00D24330">
        <w:rPr>
          <w:rFonts w:cs="Arial"/>
          <w:color w:val="000000" w:themeColor="text1"/>
          <w:sz w:val="24"/>
        </w:rPr>
        <w:t>. Админист</w:t>
      </w:r>
      <w:r w:rsidR="00D64362" w:rsidRPr="00D24330">
        <w:rPr>
          <w:rFonts w:cs="Arial"/>
          <w:color w:val="000000" w:themeColor="text1"/>
          <w:sz w:val="24"/>
        </w:rPr>
        <w:t>ративный центр СП – с. Нижнесикиязово</w:t>
      </w:r>
      <w:r w:rsidR="0054191E" w:rsidRPr="00D24330">
        <w:rPr>
          <w:rFonts w:cs="Arial"/>
          <w:color w:val="000000" w:themeColor="text1"/>
          <w:sz w:val="24"/>
        </w:rPr>
        <w:t xml:space="preserve">. </w:t>
      </w:r>
    </w:p>
    <w:p w:rsidR="00EE69D5" w:rsidRPr="00D24330" w:rsidRDefault="00EE69D5" w:rsidP="00EE69D5">
      <w:pPr>
        <w:ind w:firstLine="709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Районный центр село Старобалтачево находится в 190 км. от г. Уфы - столицы Республики Башкортостан и 63 км. от ближайшей железнодорожной станции «Куеда». Связь между районом и столицей республики осуществляется автотранспортом. С районным центром населенные пункты соединены шоссейными дорогами и дорогами с твердым покрытием. Через район проходит автомагистраль Уфа-Пермь. На территории района радиационно-опасных и химически опасных объектов не имеется.</w:t>
      </w:r>
    </w:p>
    <w:p w:rsidR="00547BE8" w:rsidRPr="00D24330" w:rsidRDefault="00547BE8" w:rsidP="00EE69D5">
      <w:pPr>
        <w:pStyle w:val="western"/>
        <w:spacing w:before="0" w:beforeAutospacing="0" w:after="0" w:afterAutospacing="0"/>
        <w:ind w:firstLine="567"/>
        <w:jc w:val="left"/>
        <w:rPr>
          <w:rFonts w:ascii="Arial" w:hAnsi="Arial" w:cs="Arial"/>
          <w:color w:val="000000" w:themeColor="text1"/>
        </w:rPr>
      </w:pPr>
    </w:p>
    <w:p w:rsidR="00547BE8" w:rsidRPr="00D24330" w:rsidRDefault="00547BE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Площадь территории в границах сельского поселения — </w:t>
      </w:r>
      <w:r w:rsidR="00F86013" w:rsidRPr="00D24330">
        <w:rPr>
          <w:rFonts w:ascii="Arial" w:hAnsi="Arial" w:cs="Arial"/>
          <w:color w:val="000000" w:themeColor="text1"/>
        </w:rPr>
        <w:t>7</w:t>
      </w:r>
      <w:r w:rsidR="00EE69D5" w:rsidRPr="00D24330">
        <w:rPr>
          <w:rFonts w:ascii="Arial" w:hAnsi="Arial" w:cs="Arial"/>
          <w:color w:val="000000" w:themeColor="text1"/>
        </w:rPr>
        <w:t>568</w:t>
      </w:r>
      <w:r w:rsidR="00F86013" w:rsidRPr="00D24330">
        <w:rPr>
          <w:rFonts w:ascii="Arial" w:hAnsi="Arial" w:cs="Arial"/>
          <w:color w:val="000000" w:themeColor="text1"/>
        </w:rPr>
        <w:t>,</w:t>
      </w:r>
      <w:r w:rsidR="00EE69D5" w:rsidRPr="00D24330">
        <w:rPr>
          <w:rFonts w:ascii="Arial" w:hAnsi="Arial" w:cs="Arial"/>
          <w:color w:val="000000" w:themeColor="text1"/>
        </w:rPr>
        <w:t>6</w:t>
      </w:r>
      <w:r w:rsidR="00182409" w:rsidRPr="00D24330">
        <w:rPr>
          <w:rFonts w:ascii="Arial" w:hAnsi="Arial" w:cs="Arial"/>
          <w:color w:val="000000" w:themeColor="text1"/>
        </w:rPr>
        <w:t xml:space="preserve"> </w:t>
      </w:r>
      <w:r w:rsidR="00CF617A" w:rsidRPr="00D24330">
        <w:rPr>
          <w:rFonts w:ascii="Arial" w:hAnsi="Arial" w:cs="Arial"/>
          <w:color w:val="000000" w:themeColor="text1"/>
        </w:rPr>
        <w:t>га</w:t>
      </w:r>
      <w:r w:rsidRPr="00D24330">
        <w:rPr>
          <w:rFonts w:ascii="Arial" w:hAnsi="Arial" w:cs="Arial"/>
          <w:color w:val="000000" w:themeColor="text1"/>
        </w:rPr>
        <w:t>.</w:t>
      </w:r>
    </w:p>
    <w:p w:rsidR="006D3431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В сельсовете </w:t>
      </w:r>
      <w:r w:rsidR="006D3431" w:rsidRPr="00D24330">
        <w:rPr>
          <w:rFonts w:ascii="Arial" w:hAnsi="Arial" w:cs="Arial"/>
          <w:color w:val="000000" w:themeColor="text1"/>
        </w:rPr>
        <w:t>8</w:t>
      </w:r>
      <w:r w:rsidR="00916E61" w:rsidRPr="00D24330">
        <w:rPr>
          <w:rFonts w:ascii="Arial" w:hAnsi="Arial" w:cs="Arial"/>
          <w:color w:val="000000" w:themeColor="text1"/>
        </w:rPr>
        <w:t xml:space="preserve"> населенных пункта</w:t>
      </w:r>
      <w:r w:rsidR="006D3431" w:rsidRPr="00D24330">
        <w:rPr>
          <w:rFonts w:ascii="Arial" w:hAnsi="Arial" w:cs="Arial"/>
          <w:color w:val="000000" w:themeColor="text1"/>
        </w:rPr>
        <w:t>:</w:t>
      </w:r>
    </w:p>
    <w:p w:rsidR="006D3431" w:rsidRPr="00D24330" w:rsidRDefault="006D3431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D3431" w:rsidRPr="00D24330" w:rsidRDefault="006D3431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По данным администрации СП </w:t>
      </w:r>
      <w:r w:rsidR="00333BDF" w:rsidRPr="00D24330">
        <w:rPr>
          <w:rFonts w:ascii="Arial" w:hAnsi="Arial" w:cs="Arial"/>
          <w:color w:val="000000" w:themeColor="text1"/>
        </w:rPr>
        <w:t>Нижнесикиязовский</w:t>
      </w:r>
      <w:r w:rsidR="002263DE" w:rsidRPr="00D24330">
        <w:rPr>
          <w:rFonts w:ascii="Arial" w:hAnsi="Arial" w:cs="Arial"/>
          <w:color w:val="000000" w:themeColor="text1"/>
        </w:rPr>
        <w:t xml:space="preserve"> сельсовет</w:t>
      </w:r>
      <w:r w:rsidRPr="00D24330">
        <w:rPr>
          <w:rFonts w:ascii="Arial" w:hAnsi="Arial" w:cs="Arial"/>
          <w:color w:val="000000" w:themeColor="text1"/>
        </w:rPr>
        <w:t xml:space="preserve"> численность н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се</w:t>
      </w:r>
      <w:r w:rsidR="0002161C" w:rsidRPr="00D24330">
        <w:rPr>
          <w:rFonts w:ascii="Arial" w:hAnsi="Arial" w:cs="Arial"/>
          <w:color w:val="000000" w:themeColor="text1"/>
        </w:rPr>
        <w:t>ления на 01.0</w:t>
      </w:r>
      <w:r w:rsidR="007234FA" w:rsidRPr="00D24330">
        <w:rPr>
          <w:rFonts w:ascii="Arial" w:hAnsi="Arial" w:cs="Arial"/>
          <w:color w:val="000000" w:themeColor="text1"/>
        </w:rPr>
        <w:t>1</w:t>
      </w:r>
      <w:r w:rsidR="0002161C" w:rsidRPr="00D24330">
        <w:rPr>
          <w:rFonts w:ascii="Arial" w:hAnsi="Arial" w:cs="Arial"/>
          <w:color w:val="000000" w:themeColor="text1"/>
        </w:rPr>
        <w:t>.2015</w:t>
      </w:r>
      <w:r w:rsidR="00245984" w:rsidRPr="00D24330">
        <w:rPr>
          <w:rFonts w:ascii="Arial" w:hAnsi="Arial" w:cs="Arial"/>
          <w:color w:val="000000" w:themeColor="text1"/>
        </w:rPr>
        <w:t>г. составляет</w:t>
      </w:r>
      <w:r w:rsidRPr="00D24330">
        <w:rPr>
          <w:rFonts w:ascii="Arial" w:hAnsi="Arial" w:cs="Arial"/>
          <w:color w:val="000000" w:themeColor="text1"/>
        </w:rPr>
        <w:t xml:space="preserve"> </w:t>
      </w:r>
      <w:r w:rsidR="00567DAC" w:rsidRPr="00D24330">
        <w:rPr>
          <w:rFonts w:ascii="Arial" w:hAnsi="Arial" w:cs="Arial"/>
          <w:color w:val="000000" w:themeColor="text1"/>
        </w:rPr>
        <w:t>1293</w:t>
      </w:r>
      <w:r w:rsidRPr="00D24330">
        <w:rPr>
          <w:rFonts w:ascii="Arial" w:hAnsi="Arial" w:cs="Arial"/>
          <w:color w:val="000000" w:themeColor="text1"/>
        </w:rPr>
        <w:t xml:space="preserve"> человек.</w:t>
      </w:r>
    </w:p>
    <w:p w:rsidR="00E444FF" w:rsidRPr="00D24330" w:rsidRDefault="00E444F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02161C" w:rsidRPr="00D24330" w:rsidRDefault="0002161C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1.2 Существующая застройка</w:t>
      </w:r>
      <w:r w:rsidR="002A4FC7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A258ED" w:rsidRPr="00D24330" w:rsidRDefault="009F256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</w:t>
      </w:r>
    </w:p>
    <w:p w:rsidR="009F256F" w:rsidRPr="00D24330" w:rsidRDefault="00A258ED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</w:t>
      </w:r>
      <w:r w:rsidR="009F256F" w:rsidRPr="00D24330">
        <w:rPr>
          <w:rFonts w:ascii="Arial" w:hAnsi="Arial" w:cs="Arial"/>
          <w:color w:val="000000" w:themeColor="text1"/>
        </w:rPr>
        <w:t xml:space="preserve"> Общая площадь населенных пунктов составляет </w:t>
      </w:r>
      <w:r w:rsidR="002263DE" w:rsidRPr="00D24330">
        <w:rPr>
          <w:rFonts w:ascii="Arial" w:hAnsi="Arial" w:cs="Arial"/>
          <w:color w:val="000000" w:themeColor="text1"/>
        </w:rPr>
        <w:t>2</w:t>
      </w:r>
      <w:r w:rsidR="0004493B" w:rsidRPr="00D24330">
        <w:rPr>
          <w:rFonts w:ascii="Arial" w:hAnsi="Arial" w:cs="Arial"/>
          <w:color w:val="000000" w:themeColor="text1"/>
        </w:rPr>
        <w:t>80,6</w:t>
      </w:r>
      <w:r w:rsidR="009F256F" w:rsidRPr="00D24330">
        <w:rPr>
          <w:rFonts w:ascii="Arial" w:hAnsi="Arial" w:cs="Arial"/>
          <w:color w:val="000000" w:themeColor="text1"/>
        </w:rPr>
        <w:t xml:space="preserve"> га, в том числе:</w:t>
      </w:r>
    </w:p>
    <w:p w:rsidR="0002161C" w:rsidRPr="00D24330" w:rsidRDefault="0002161C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02161C" w:rsidRPr="00D24330" w:rsidRDefault="0002161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с.</w:t>
      </w:r>
      <w:r w:rsidR="00567DAC" w:rsidRPr="00D24330">
        <w:rPr>
          <w:rFonts w:ascii="Arial" w:hAnsi="Arial" w:cs="Arial"/>
          <w:color w:val="000000" w:themeColor="text1"/>
        </w:rPr>
        <w:t>Нижнесикиязово</w:t>
      </w:r>
      <w:r w:rsidR="0004493B" w:rsidRPr="00D24330">
        <w:rPr>
          <w:rFonts w:ascii="Arial" w:hAnsi="Arial" w:cs="Arial"/>
          <w:color w:val="000000" w:themeColor="text1"/>
        </w:rPr>
        <w:t xml:space="preserve"> – </w:t>
      </w:r>
      <w:r w:rsidR="00567DAC" w:rsidRPr="00D24330">
        <w:rPr>
          <w:rFonts w:ascii="Arial" w:hAnsi="Arial" w:cs="Arial"/>
          <w:color w:val="000000" w:themeColor="text1"/>
        </w:rPr>
        <w:t>140</w:t>
      </w:r>
      <w:r w:rsidRPr="00D24330">
        <w:rPr>
          <w:rFonts w:ascii="Arial" w:hAnsi="Arial" w:cs="Arial"/>
          <w:color w:val="000000" w:themeColor="text1"/>
        </w:rPr>
        <w:t xml:space="preserve"> га</w:t>
      </w:r>
    </w:p>
    <w:p w:rsidR="0002161C" w:rsidRPr="00D24330" w:rsidRDefault="0002161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2. </w:t>
      </w:r>
      <w:r w:rsidR="00567DAC" w:rsidRPr="00D24330">
        <w:rPr>
          <w:rFonts w:ascii="Arial" w:hAnsi="Arial" w:cs="Arial"/>
          <w:color w:val="000000" w:themeColor="text1"/>
        </w:rPr>
        <w:t>д</w:t>
      </w:r>
      <w:r w:rsidR="00E61210" w:rsidRPr="00D24330">
        <w:rPr>
          <w:rFonts w:ascii="Arial" w:hAnsi="Arial" w:cs="Arial"/>
          <w:color w:val="000000" w:themeColor="text1"/>
        </w:rPr>
        <w:t>.</w:t>
      </w:r>
      <w:r w:rsidR="00567DAC" w:rsidRPr="00D24330">
        <w:rPr>
          <w:rFonts w:ascii="Arial" w:hAnsi="Arial" w:cs="Arial"/>
          <w:color w:val="000000" w:themeColor="text1"/>
        </w:rPr>
        <w:t>Гарейка</w:t>
      </w:r>
      <w:r w:rsidR="00E61210" w:rsidRPr="00D24330">
        <w:rPr>
          <w:rFonts w:ascii="Arial" w:hAnsi="Arial" w:cs="Arial"/>
          <w:color w:val="000000" w:themeColor="text1"/>
        </w:rPr>
        <w:t xml:space="preserve"> </w:t>
      </w:r>
      <w:r w:rsidRPr="00D24330">
        <w:rPr>
          <w:rFonts w:ascii="Arial" w:hAnsi="Arial" w:cs="Arial"/>
          <w:color w:val="000000" w:themeColor="text1"/>
        </w:rPr>
        <w:t xml:space="preserve">– </w:t>
      </w:r>
      <w:r w:rsidR="00567DAC" w:rsidRPr="00D24330">
        <w:rPr>
          <w:rFonts w:ascii="Arial" w:hAnsi="Arial" w:cs="Arial"/>
          <w:color w:val="000000" w:themeColor="text1"/>
        </w:rPr>
        <w:t>14,8</w:t>
      </w:r>
      <w:r w:rsidRPr="00D24330">
        <w:rPr>
          <w:rFonts w:ascii="Arial" w:hAnsi="Arial" w:cs="Arial"/>
          <w:color w:val="000000" w:themeColor="text1"/>
        </w:rPr>
        <w:t xml:space="preserve"> га</w:t>
      </w:r>
    </w:p>
    <w:p w:rsidR="0002161C" w:rsidRPr="00D24330" w:rsidRDefault="0002161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3. д.</w:t>
      </w:r>
      <w:r w:rsidR="00567DAC" w:rsidRPr="00D24330">
        <w:rPr>
          <w:rFonts w:ascii="Arial" w:hAnsi="Arial" w:cs="Arial"/>
          <w:color w:val="000000" w:themeColor="text1"/>
        </w:rPr>
        <w:t>Магашлы-Алмантаево</w:t>
      </w:r>
      <w:r w:rsidRPr="00D24330">
        <w:rPr>
          <w:rFonts w:ascii="Arial" w:hAnsi="Arial" w:cs="Arial"/>
          <w:color w:val="000000" w:themeColor="text1"/>
        </w:rPr>
        <w:t xml:space="preserve"> – </w:t>
      </w:r>
      <w:r w:rsidR="00567DAC" w:rsidRPr="00D24330">
        <w:rPr>
          <w:rFonts w:ascii="Arial" w:hAnsi="Arial" w:cs="Arial"/>
          <w:color w:val="000000" w:themeColor="text1"/>
        </w:rPr>
        <w:t xml:space="preserve">53,5 </w:t>
      </w:r>
      <w:r w:rsidRPr="00D24330">
        <w:rPr>
          <w:rFonts w:ascii="Arial" w:hAnsi="Arial" w:cs="Arial"/>
          <w:color w:val="000000" w:themeColor="text1"/>
        </w:rPr>
        <w:t>га</w:t>
      </w:r>
    </w:p>
    <w:p w:rsidR="0002161C" w:rsidRPr="00D24330" w:rsidRDefault="0002161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4. д.</w:t>
      </w:r>
      <w:r w:rsidR="00567DAC" w:rsidRPr="00D24330">
        <w:rPr>
          <w:rFonts w:ascii="Arial" w:hAnsi="Arial" w:cs="Arial"/>
          <w:color w:val="000000" w:themeColor="text1"/>
        </w:rPr>
        <w:t>Новоякшеево</w:t>
      </w:r>
      <w:r w:rsidRPr="00D24330">
        <w:rPr>
          <w:rFonts w:ascii="Arial" w:hAnsi="Arial" w:cs="Arial"/>
          <w:color w:val="000000" w:themeColor="text1"/>
        </w:rPr>
        <w:t xml:space="preserve"> – </w:t>
      </w:r>
      <w:r w:rsidR="00567DAC" w:rsidRPr="00D24330">
        <w:rPr>
          <w:rFonts w:ascii="Arial" w:hAnsi="Arial" w:cs="Arial"/>
          <w:color w:val="000000" w:themeColor="text1"/>
        </w:rPr>
        <w:t>36</w:t>
      </w:r>
      <w:r w:rsidR="004D6905" w:rsidRPr="00D24330">
        <w:rPr>
          <w:rFonts w:ascii="Arial" w:hAnsi="Arial" w:cs="Arial"/>
          <w:color w:val="000000" w:themeColor="text1"/>
        </w:rPr>
        <w:t>,</w:t>
      </w:r>
      <w:r w:rsidR="00567DAC" w:rsidRPr="00D24330">
        <w:rPr>
          <w:rFonts w:ascii="Arial" w:hAnsi="Arial" w:cs="Arial"/>
          <w:color w:val="000000" w:themeColor="text1"/>
        </w:rPr>
        <w:t>5</w:t>
      </w:r>
      <w:r w:rsidRPr="00D24330">
        <w:rPr>
          <w:rFonts w:ascii="Arial" w:hAnsi="Arial" w:cs="Arial"/>
          <w:color w:val="000000" w:themeColor="text1"/>
        </w:rPr>
        <w:t xml:space="preserve"> га</w:t>
      </w:r>
    </w:p>
    <w:p w:rsidR="0002161C" w:rsidRPr="00D24330" w:rsidRDefault="0002161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5. д.</w:t>
      </w:r>
      <w:r w:rsidR="00567DAC" w:rsidRPr="00D24330">
        <w:rPr>
          <w:rFonts w:ascii="Arial" w:hAnsi="Arial" w:cs="Arial"/>
          <w:color w:val="000000" w:themeColor="text1"/>
        </w:rPr>
        <w:t>Ташлы-Елга</w:t>
      </w:r>
      <w:r w:rsidRPr="00D24330">
        <w:rPr>
          <w:rFonts w:ascii="Arial" w:hAnsi="Arial" w:cs="Arial"/>
          <w:color w:val="000000" w:themeColor="text1"/>
        </w:rPr>
        <w:t xml:space="preserve"> – </w:t>
      </w:r>
      <w:r w:rsidR="00567DAC" w:rsidRPr="00D24330">
        <w:rPr>
          <w:rFonts w:ascii="Arial" w:hAnsi="Arial" w:cs="Arial"/>
          <w:color w:val="000000" w:themeColor="text1"/>
        </w:rPr>
        <w:t>30</w:t>
      </w:r>
      <w:r w:rsidR="004D6905" w:rsidRPr="00D24330">
        <w:rPr>
          <w:rFonts w:ascii="Arial" w:hAnsi="Arial" w:cs="Arial"/>
          <w:color w:val="000000" w:themeColor="text1"/>
        </w:rPr>
        <w:t>,3</w:t>
      </w:r>
      <w:r w:rsidRPr="00D24330">
        <w:rPr>
          <w:rFonts w:ascii="Arial" w:hAnsi="Arial" w:cs="Arial"/>
          <w:color w:val="000000" w:themeColor="text1"/>
        </w:rPr>
        <w:t xml:space="preserve"> га</w:t>
      </w:r>
    </w:p>
    <w:p w:rsidR="0002161C" w:rsidRPr="00D24330" w:rsidRDefault="0002161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6. д.</w:t>
      </w:r>
      <w:r w:rsidR="0068502B" w:rsidRPr="00D24330">
        <w:rPr>
          <w:rFonts w:ascii="Arial" w:hAnsi="Arial" w:cs="Arial"/>
          <w:color w:val="000000" w:themeColor="text1"/>
        </w:rPr>
        <w:t>Тутагачево</w:t>
      </w:r>
      <w:r w:rsidRPr="00D24330">
        <w:rPr>
          <w:rFonts w:ascii="Arial" w:hAnsi="Arial" w:cs="Arial"/>
          <w:color w:val="000000" w:themeColor="text1"/>
        </w:rPr>
        <w:t xml:space="preserve"> – </w:t>
      </w:r>
      <w:r w:rsidR="0068502B" w:rsidRPr="00D24330">
        <w:rPr>
          <w:rFonts w:ascii="Arial" w:hAnsi="Arial" w:cs="Arial"/>
          <w:color w:val="000000" w:themeColor="text1"/>
        </w:rPr>
        <w:t>71</w:t>
      </w:r>
      <w:r w:rsidR="0004493B" w:rsidRPr="00D24330">
        <w:rPr>
          <w:rFonts w:ascii="Arial" w:hAnsi="Arial" w:cs="Arial"/>
          <w:color w:val="000000" w:themeColor="text1"/>
        </w:rPr>
        <w:t>,6</w:t>
      </w:r>
      <w:r w:rsidRPr="00D24330">
        <w:rPr>
          <w:rFonts w:ascii="Arial" w:hAnsi="Arial" w:cs="Arial"/>
          <w:color w:val="000000" w:themeColor="text1"/>
        </w:rPr>
        <w:t xml:space="preserve"> га</w:t>
      </w:r>
    </w:p>
    <w:p w:rsidR="0002161C" w:rsidRPr="00D24330" w:rsidRDefault="0002161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7. </w:t>
      </w:r>
      <w:r w:rsidR="0068502B" w:rsidRPr="00D24330">
        <w:rPr>
          <w:rFonts w:ascii="Arial" w:hAnsi="Arial" w:cs="Arial"/>
          <w:color w:val="000000" w:themeColor="text1"/>
        </w:rPr>
        <w:t>д.Урта-Елга</w:t>
      </w:r>
      <w:r w:rsidR="00E61210" w:rsidRPr="00D24330">
        <w:rPr>
          <w:rFonts w:ascii="Arial" w:hAnsi="Arial" w:cs="Arial"/>
          <w:color w:val="000000" w:themeColor="text1"/>
        </w:rPr>
        <w:t xml:space="preserve"> </w:t>
      </w:r>
      <w:r w:rsidRPr="00D24330">
        <w:rPr>
          <w:rFonts w:ascii="Arial" w:hAnsi="Arial" w:cs="Arial"/>
          <w:color w:val="000000" w:themeColor="text1"/>
        </w:rPr>
        <w:t xml:space="preserve">– </w:t>
      </w:r>
      <w:r w:rsidR="0068502B" w:rsidRPr="00D24330">
        <w:rPr>
          <w:rFonts w:ascii="Arial" w:hAnsi="Arial" w:cs="Arial"/>
          <w:color w:val="000000" w:themeColor="text1"/>
        </w:rPr>
        <w:t>16</w:t>
      </w:r>
      <w:r w:rsidR="0004493B" w:rsidRPr="00D24330">
        <w:rPr>
          <w:rFonts w:ascii="Arial" w:hAnsi="Arial" w:cs="Arial"/>
          <w:color w:val="000000" w:themeColor="text1"/>
        </w:rPr>
        <w:t>,</w:t>
      </w:r>
      <w:r w:rsidR="0068502B" w:rsidRPr="00D24330">
        <w:rPr>
          <w:rFonts w:ascii="Arial" w:hAnsi="Arial" w:cs="Arial"/>
          <w:color w:val="000000" w:themeColor="text1"/>
        </w:rPr>
        <w:t>7</w:t>
      </w:r>
      <w:r w:rsidRPr="00D24330">
        <w:rPr>
          <w:rFonts w:ascii="Arial" w:hAnsi="Arial" w:cs="Arial"/>
          <w:color w:val="000000" w:themeColor="text1"/>
        </w:rPr>
        <w:t xml:space="preserve"> га</w:t>
      </w:r>
    </w:p>
    <w:p w:rsidR="0002161C" w:rsidRPr="00D24330" w:rsidRDefault="004D6905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8. д.</w:t>
      </w:r>
      <w:r w:rsidR="0068502B" w:rsidRPr="00D24330">
        <w:rPr>
          <w:rFonts w:ascii="Arial" w:hAnsi="Arial" w:cs="Arial"/>
          <w:color w:val="000000" w:themeColor="text1"/>
        </w:rPr>
        <w:t>Ягафаровка</w:t>
      </w:r>
      <w:r w:rsidR="0004493B" w:rsidRPr="00D24330">
        <w:rPr>
          <w:rFonts w:ascii="Arial" w:hAnsi="Arial" w:cs="Arial"/>
          <w:color w:val="000000" w:themeColor="text1"/>
        </w:rPr>
        <w:t xml:space="preserve"> – 13,</w:t>
      </w:r>
      <w:r w:rsidR="0068502B" w:rsidRPr="00D24330">
        <w:rPr>
          <w:rFonts w:ascii="Arial" w:hAnsi="Arial" w:cs="Arial"/>
          <w:color w:val="000000" w:themeColor="text1"/>
        </w:rPr>
        <w:t>4</w:t>
      </w:r>
      <w:r w:rsidR="0002161C" w:rsidRPr="00D24330">
        <w:rPr>
          <w:rFonts w:ascii="Arial" w:hAnsi="Arial" w:cs="Arial"/>
          <w:color w:val="000000" w:themeColor="text1"/>
        </w:rPr>
        <w:t xml:space="preserve"> га</w:t>
      </w:r>
    </w:p>
    <w:p w:rsidR="0002161C" w:rsidRPr="00D24330" w:rsidRDefault="0002161C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E444FF" w:rsidRPr="00D24330" w:rsidRDefault="00E444F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E838B5" w:rsidRPr="00D24330" w:rsidRDefault="00E838B5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1.2.1 Жилая застройка</w:t>
      </w:r>
      <w:r w:rsidR="002A4FC7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444FF" w:rsidRPr="00D24330" w:rsidRDefault="00E444FF" w:rsidP="00AE2BD1">
      <w:pPr>
        <w:pStyle w:val="af0"/>
        <w:spacing w:before="0" w:beforeAutospacing="0" w:after="0"/>
        <w:ind w:firstLine="284"/>
        <w:rPr>
          <w:rFonts w:ascii="Arial" w:hAnsi="Arial" w:cs="Arial"/>
          <w:color w:val="000000" w:themeColor="text1"/>
        </w:rPr>
      </w:pPr>
    </w:p>
    <w:p w:rsidR="00A258ED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Жилая застройка представлена 1-2 этажными 1-2 квартирными жилыми домами усадебного типа.</w:t>
      </w:r>
    </w:p>
    <w:p w:rsidR="00C71A59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Жилой фонд сельского поселения </w:t>
      </w:r>
      <w:r w:rsidR="00333BDF" w:rsidRPr="00D24330">
        <w:rPr>
          <w:rFonts w:ascii="Arial" w:hAnsi="Arial" w:cs="Arial"/>
          <w:color w:val="000000" w:themeColor="text1"/>
        </w:rPr>
        <w:t>Нижнесикиязовский</w:t>
      </w:r>
      <w:r w:rsidRPr="00D24330">
        <w:rPr>
          <w:rFonts w:ascii="Arial" w:hAnsi="Arial" w:cs="Arial"/>
          <w:color w:val="000000" w:themeColor="text1"/>
        </w:rPr>
        <w:t xml:space="preserve"> сельсовет составляет</w:t>
      </w:r>
      <w:r w:rsidR="00C71A59" w:rsidRPr="00D24330">
        <w:rPr>
          <w:rFonts w:ascii="Arial" w:hAnsi="Arial" w:cs="Arial"/>
          <w:color w:val="000000" w:themeColor="text1"/>
        </w:rPr>
        <w:t>:</w:t>
      </w:r>
    </w:p>
    <w:p w:rsidR="0068502B" w:rsidRPr="00D24330" w:rsidRDefault="009F256F" w:rsidP="0068502B">
      <w:pPr>
        <w:pStyle w:val="a6"/>
        <w:spacing w:after="0" w:line="200" w:lineRule="atLeast"/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</w:t>
      </w:r>
      <w:r w:rsidR="0068502B" w:rsidRPr="00D24330">
        <w:rPr>
          <w:rFonts w:cs="Arial"/>
          <w:color w:val="000000" w:themeColor="text1"/>
          <w:sz w:val="24"/>
        </w:rPr>
        <w:t>24</w:t>
      </w:r>
      <w:r w:rsidR="00746DF1" w:rsidRPr="00D24330">
        <w:rPr>
          <w:rFonts w:cs="Arial"/>
          <w:color w:val="000000" w:themeColor="text1"/>
          <w:sz w:val="24"/>
        </w:rPr>
        <w:t>,</w:t>
      </w:r>
      <w:r w:rsidR="0068502B" w:rsidRPr="00D24330">
        <w:rPr>
          <w:rFonts w:cs="Arial"/>
          <w:color w:val="000000" w:themeColor="text1"/>
          <w:sz w:val="24"/>
        </w:rPr>
        <w:t>9</w:t>
      </w:r>
      <w:r w:rsidR="004A7780" w:rsidRPr="00D24330">
        <w:rPr>
          <w:rFonts w:cs="Arial"/>
          <w:color w:val="000000" w:themeColor="text1"/>
          <w:sz w:val="24"/>
        </w:rPr>
        <w:t xml:space="preserve"> </w:t>
      </w:r>
      <w:r w:rsidR="00C71A59" w:rsidRPr="00D24330">
        <w:rPr>
          <w:rFonts w:cs="Arial"/>
          <w:color w:val="000000" w:themeColor="text1"/>
          <w:sz w:val="24"/>
        </w:rPr>
        <w:t>тыс. м²</w:t>
      </w:r>
      <w:r w:rsidRPr="00D24330">
        <w:rPr>
          <w:rFonts w:cs="Arial"/>
          <w:color w:val="000000" w:themeColor="text1"/>
          <w:sz w:val="24"/>
        </w:rPr>
        <w:t xml:space="preserve">. Всего число квартир (домовладений) — </w:t>
      </w:r>
      <w:r w:rsidR="0068502B" w:rsidRPr="00D24330">
        <w:rPr>
          <w:rFonts w:cs="Arial"/>
          <w:color w:val="000000" w:themeColor="text1"/>
          <w:sz w:val="24"/>
        </w:rPr>
        <w:t>546</w:t>
      </w:r>
      <w:r w:rsidRPr="00D24330">
        <w:rPr>
          <w:rFonts w:cs="Arial"/>
          <w:color w:val="000000" w:themeColor="text1"/>
          <w:sz w:val="24"/>
        </w:rPr>
        <w:t xml:space="preserve"> единицы</w:t>
      </w:r>
      <w:r w:rsidR="0068502B" w:rsidRPr="00D24330">
        <w:rPr>
          <w:rFonts w:cs="Arial"/>
          <w:color w:val="000000" w:themeColor="text1"/>
          <w:sz w:val="24"/>
        </w:rPr>
        <w:t>. Существующая  жилищная обеспеченность сельсовета 19,2м²/чел.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E444FF" w:rsidRPr="00D24330" w:rsidRDefault="00E444F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E444FF" w:rsidRPr="00D24330" w:rsidRDefault="004A2D34" w:rsidP="00AE2BD1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 xml:space="preserve">    </w:t>
      </w:r>
      <w:r w:rsidR="002A4FC7" w:rsidRPr="00D24330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E444FF" w:rsidRPr="00D24330" w:rsidRDefault="00E444FF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296636" w:rsidRPr="00D24330" w:rsidRDefault="00296636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1.2.2 Общественная застройка</w:t>
      </w:r>
      <w:r w:rsidR="002A4FC7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444FF" w:rsidRPr="00D24330" w:rsidRDefault="00E444FF" w:rsidP="00AE2BD1">
      <w:pPr>
        <w:pStyle w:val="af0"/>
        <w:spacing w:before="0" w:beforeAutospacing="0" w:after="0"/>
        <w:ind w:firstLine="284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Перечень существующих объектов культурно-бытового обслуживания</w:t>
      </w:r>
      <w:r w:rsidR="002A4FC7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D84E05" w:rsidRPr="00D24330" w:rsidRDefault="0088273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</w:t>
      </w:r>
      <w:r w:rsidR="00B57E4F" w:rsidRPr="00D24330">
        <w:rPr>
          <w:rFonts w:ascii="Arial" w:hAnsi="Arial" w:cs="Arial"/>
          <w:color w:val="000000" w:themeColor="text1"/>
        </w:rPr>
        <w:t xml:space="preserve">                  </w:t>
      </w:r>
    </w:p>
    <w:p w:rsidR="009F256F" w:rsidRPr="00D24330" w:rsidRDefault="00D84E05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</w:t>
      </w:r>
      <w:r w:rsidR="00B57E4F" w:rsidRPr="00D24330">
        <w:rPr>
          <w:rFonts w:ascii="Arial" w:hAnsi="Arial" w:cs="Arial"/>
          <w:color w:val="000000" w:themeColor="text1"/>
        </w:rPr>
        <w:t xml:space="preserve">  </w:t>
      </w:r>
      <w:r w:rsidR="009F256F" w:rsidRPr="00D24330">
        <w:rPr>
          <w:rFonts w:ascii="Arial" w:hAnsi="Arial" w:cs="Arial"/>
          <w:color w:val="000000" w:themeColor="text1"/>
        </w:rPr>
        <w:t>Таблица №1.2.2</w:t>
      </w:r>
      <w:r w:rsidR="00B57E4F" w:rsidRPr="00D24330">
        <w:rPr>
          <w:rFonts w:ascii="Arial" w:hAnsi="Arial" w:cs="Arial"/>
          <w:color w:val="000000" w:themeColor="text1"/>
        </w:rPr>
        <w:t>.</w:t>
      </w:r>
    </w:p>
    <w:tbl>
      <w:tblPr>
        <w:tblW w:w="9214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17"/>
        <w:gridCol w:w="3778"/>
        <w:gridCol w:w="1560"/>
        <w:gridCol w:w="1559"/>
      </w:tblGrid>
      <w:tr w:rsidR="004E5B57" w:rsidRPr="00D24330" w:rsidTr="00551EB8">
        <w:trPr>
          <w:tblHeader/>
          <w:tblCellSpacing w:w="0" w:type="dxa"/>
        </w:trPr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5B57" w:rsidRPr="00D24330" w:rsidRDefault="004E5B57" w:rsidP="00551EB8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Наименование населенного пункта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5B57" w:rsidRPr="00D24330" w:rsidRDefault="004E5B57" w:rsidP="00551EB8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Наименование учреждений и предприятий культурно-бытового обслуживания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5B57" w:rsidRPr="00D24330" w:rsidRDefault="004E5B57" w:rsidP="00551EB8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Единица</w:t>
            </w:r>
          </w:p>
          <w:p w:rsidR="004E5B57" w:rsidRPr="00D24330" w:rsidRDefault="004E5B57" w:rsidP="00551EB8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измерения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5B57" w:rsidRPr="00D24330" w:rsidRDefault="004E5B57" w:rsidP="00551EB8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Количес</w:t>
            </w:r>
            <w:r w:rsidRPr="00D24330">
              <w:rPr>
                <w:rFonts w:ascii="Arial" w:hAnsi="Arial" w:cs="Arial"/>
                <w:b/>
                <w:color w:val="000000" w:themeColor="text1"/>
              </w:rPr>
              <w:t>т</w:t>
            </w:r>
            <w:r w:rsidRPr="00D24330">
              <w:rPr>
                <w:rFonts w:ascii="Arial" w:hAnsi="Arial" w:cs="Arial"/>
                <w:b/>
                <w:color w:val="000000" w:themeColor="text1"/>
              </w:rPr>
              <w:t>во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с.Нижнесикиязово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2812BF">
            <w:pPr>
              <w:pStyle w:val="af0"/>
              <w:spacing w:after="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МОБУ Средняя образовательная школа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учащихся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330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Детский сад “Ляйсан”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Почта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Мечеть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spacing w:line="150" w:lineRule="atLeast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Библиотека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spacing w:line="150" w:lineRule="atLeast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spacing w:line="150" w:lineRule="atLeast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Сельский дом культуры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34667B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 xml:space="preserve">д.Новоякшеево 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д.Урта-Елга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Мечеть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д.Гарейка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rHeight w:val="296"/>
          <w:tblHeader/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д.Ташлы-Елга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Сельский дом культуры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</w:tr>
      <w:tr w:rsidR="002812BF" w:rsidRPr="00D24330" w:rsidTr="002812BF">
        <w:trPr>
          <w:trHeight w:val="296"/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rHeight w:val="296"/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rHeight w:val="296"/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Придорожный сервис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Детский сад “Солнышко”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Сельский клуб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2812BF">
        <w:trPr>
          <w:trHeight w:val="184"/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551EB8">
        <w:trPr>
          <w:tblHeader/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lastRenderedPageBreak/>
              <w:t>д.Магашлы-Алмантаево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МОБУ Начальная образовател</w:t>
            </w: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ь</w:t>
            </w: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ная школа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учащихся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192</w:t>
            </w:r>
          </w:p>
        </w:tc>
      </w:tr>
      <w:tr w:rsidR="002812BF" w:rsidRPr="00D24330" w:rsidTr="00551EB8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551EB8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551EB8">
        <w:trPr>
          <w:trHeight w:val="194"/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2812BF" w:rsidRPr="00D24330" w:rsidTr="00551EB8">
        <w:trPr>
          <w:trHeight w:val="194"/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 w:rsidP="00551EB8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BF" w:rsidRPr="00D24330" w:rsidRDefault="002812BF">
            <w:pPr>
              <w:pStyle w:val="af0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Сельский клуб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2BF" w:rsidRPr="00D24330" w:rsidRDefault="002812BF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</w:tr>
    </w:tbl>
    <w:p w:rsidR="00115A17" w:rsidRPr="00D24330" w:rsidRDefault="00115A17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9368B5" w:rsidRPr="00D24330" w:rsidRDefault="009368B5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E6174D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1.2.3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Производственная, коммунально-складская застройка</w:t>
      </w:r>
      <w:r w:rsidR="002A4FC7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444FF" w:rsidRPr="00D24330" w:rsidRDefault="00E444F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4C48D5" w:rsidRPr="00D24330" w:rsidRDefault="004C48D5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</w:t>
      </w:r>
      <w:r w:rsidR="006A6C8D" w:rsidRPr="00D24330">
        <w:rPr>
          <w:rFonts w:ascii="Arial" w:hAnsi="Arial" w:cs="Arial"/>
          <w:color w:val="000000" w:themeColor="text1"/>
        </w:rPr>
        <w:t xml:space="preserve"> </w:t>
      </w:r>
      <w:r w:rsidR="009F256F" w:rsidRPr="00D24330">
        <w:rPr>
          <w:rFonts w:ascii="Arial" w:hAnsi="Arial" w:cs="Arial"/>
          <w:color w:val="000000" w:themeColor="text1"/>
        </w:rPr>
        <w:t>Экспликация</w:t>
      </w:r>
      <w:r w:rsidR="00916E61" w:rsidRPr="00D24330">
        <w:rPr>
          <w:rFonts w:ascii="Arial" w:hAnsi="Arial" w:cs="Arial"/>
          <w:color w:val="000000" w:themeColor="text1"/>
        </w:rPr>
        <w:t xml:space="preserve"> существующих</w:t>
      </w:r>
      <w:r w:rsidR="009F256F" w:rsidRPr="00D24330">
        <w:rPr>
          <w:rFonts w:ascii="Arial" w:hAnsi="Arial" w:cs="Arial"/>
          <w:color w:val="000000" w:themeColor="text1"/>
        </w:rPr>
        <w:t xml:space="preserve"> предприятий представлена на картах </w:t>
      </w:r>
      <w:r w:rsidR="002A6F5C" w:rsidRPr="00D24330">
        <w:rPr>
          <w:rFonts w:ascii="Arial" w:hAnsi="Arial" w:cs="Arial"/>
          <w:color w:val="000000" w:themeColor="text1"/>
        </w:rPr>
        <w:t>002-02/2016</w:t>
      </w:r>
      <w:r w:rsidR="00DE744E" w:rsidRPr="00D24330">
        <w:rPr>
          <w:rFonts w:ascii="Arial" w:hAnsi="Arial" w:cs="Arial"/>
          <w:color w:val="000000" w:themeColor="text1"/>
        </w:rPr>
        <w:t>-</w:t>
      </w:r>
      <w:r w:rsidR="009F256F" w:rsidRPr="00D24330">
        <w:rPr>
          <w:rFonts w:ascii="Arial" w:hAnsi="Arial" w:cs="Arial"/>
          <w:color w:val="000000" w:themeColor="text1"/>
        </w:rPr>
        <w:t xml:space="preserve">ГД-2 </w:t>
      </w:r>
    </w:p>
    <w:p w:rsidR="009F2FEC" w:rsidRPr="00D24330" w:rsidRDefault="004C48D5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</w:t>
      </w:r>
      <w:r w:rsidR="009F256F" w:rsidRPr="00D24330">
        <w:rPr>
          <w:rFonts w:ascii="Arial" w:hAnsi="Arial" w:cs="Arial"/>
          <w:color w:val="000000" w:themeColor="text1"/>
        </w:rPr>
        <w:t>«План современного использования территории (Опорный план)».</w:t>
      </w:r>
    </w:p>
    <w:p w:rsidR="00AE2BD1" w:rsidRPr="00D24330" w:rsidRDefault="00AE2BD1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E444FF" w:rsidRPr="00D24330" w:rsidRDefault="00E444F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A81C40" w:rsidRPr="00D24330" w:rsidRDefault="009F256F" w:rsidP="00AE2BD1">
      <w:pPr>
        <w:pStyle w:val="af0"/>
        <w:spacing w:before="0" w:beforeAutospacing="0" w:after="0"/>
        <w:ind w:firstLine="709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Перечень</w:t>
      </w:r>
      <w:r w:rsidR="001614A4" w:rsidRPr="00D24330">
        <w:rPr>
          <w:rFonts w:ascii="Arial" w:hAnsi="Arial" w:cs="Arial"/>
          <w:b/>
          <w:bCs/>
          <w:color w:val="000000" w:themeColor="text1"/>
        </w:rPr>
        <w:t xml:space="preserve"> существующих</w:t>
      </w:r>
      <w:r w:rsidR="00143F4A" w:rsidRPr="00D24330">
        <w:rPr>
          <w:rFonts w:ascii="Arial" w:hAnsi="Arial" w:cs="Arial"/>
          <w:b/>
          <w:bCs/>
          <w:color w:val="000000" w:themeColor="text1"/>
        </w:rPr>
        <w:t>,</w:t>
      </w:r>
      <w:r w:rsidR="001614A4" w:rsidRPr="00D24330">
        <w:rPr>
          <w:rFonts w:ascii="Arial" w:hAnsi="Arial" w:cs="Arial"/>
          <w:b/>
          <w:bCs/>
          <w:color w:val="000000" w:themeColor="text1"/>
        </w:rPr>
        <w:t xml:space="preserve"> производственных,</w:t>
      </w:r>
      <w:r w:rsidRPr="00D24330">
        <w:rPr>
          <w:rFonts w:ascii="Arial" w:hAnsi="Arial" w:cs="Arial"/>
          <w:b/>
          <w:bCs/>
          <w:color w:val="000000" w:themeColor="text1"/>
        </w:rPr>
        <w:t xml:space="preserve"> коммунальных территорий </w:t>
      </w:r>
    </w:p>
    <w:p w:rsidR="009F256F" w:rsidRPr="00D24330" w:rsidRDefault="009F256F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и объектов</w:t>
      </w:r>
      <w:r w:rsidR="00143F4A" w:rsidRPr="00D24330">
        <w:rPr>
          <w:rFonts w:ascii="Arial" w:hAnsi="Arial" w:cs="Arial"/>
          <w:b/>
          <w:bCs/>
          <w:color w:val="000000" w:themeColor="text1"/>
        </w:rPr>
        <w:t xml:space="preserve"> сельхозпредприятий</w:t>
      </w:r>
      <w:r w:rsidR="002A4FC7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AE2BD1" w:rsidRPr="00D24330" w:rsidRDefault="00AE2BD1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Таблица № 1.2.3</w:t>
      </w:r>
      <w:r w:rsidR="00C44E14" w:rsidRPr="00D24330">
        <w:rPr>
          <w:rFonts w:ascii="Arial" w:hAnsi="Arial" w:cs="Arial"/>
          <w:color w:val="000000" w:themeColor="text1"/>
        </w:rPr>
        <w:t>.</w:t>
      </w:r>
    </w:p>
    <w:tbl>
      <w:tblPr>
        <w:tblW w:w="9214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17"/>
        <w:gridCol w:w="3467"/>
        <w:gridCol w:w="1497"/>
        <w:gridCol w:w="1933"/>
      </w:tblGrid>
      <w:tr w:rsidR="001B0921" w:rsidRPr="00D24330" w:rsidTr="001B0921">
        <w:trPr>
          <w:tblHeader/>
          <w:tblCellSpacing w:w="0" w:type="dxa"/>
        </w:trPr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921" w:rsidRPr="00D24330" w:rsidRDefault="001B0921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Наименование населенного пункта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921" w:rsidRPr="00D24330" w:rsidRDefault="001B0921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Наименование произво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д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ственных и сельскохозя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й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ственных предприятий</w:t>
            </w:r>
            <w:r w:rsidRPr="00D2433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921" w:rsidRPr="00D24330" w:rsidRDefault="001B0921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Единица</w:t>
            </w:r>
          </w:p>
          <w:p w:rsidR="001B0921" w:rsidRPr="00D24330" w:rsidRDefault="001B0921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измерения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921" w:rsidRPr="00D24330" w:rsidRDefault="001B0921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Количество</w:t>
            </w:r>
          </w:p>
        </w:tc>
      </w:tr>
      <w:tr w:rsidR="00B53E4D" w:rsidRPr="00D24330" w:rsidTr="00317DC6">
        <w:trPr>
          <w:trHeight w:val="387"/>
          <w:tblHeader/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с.Нижнесикиязово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136B0" w:rsidP="00B53E4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Маши</w:t>
            </w:r>
            <w:r w:rsidR="00B53E4D" w:rsidRPr="00D24330">
              <w:rPr>
                <w:rFonts w:ascii="Arial" w:hAnsi="Arial" w:cs="Arial"/>
                <w:color w:val="000000" w:themeColor="text1"/>
              </w:rPr>
              <w:t xml:space="preserve">нотракторная </w:t>
            </w:r>
          </w:p>
          <w:p w:rsidR="00B53E4D" w:rsidRPr="00D24330" w:rsidRDefault="00B53E4D" w:rsidP="00B53E4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мастерская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B53E4D" w:rsidRPr="00D24330" w:rsidTr="00317DC6">
        <w:trPr>
          <w:trHeight w:val="387"/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C3E34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Молочнотоварная ферма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голов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530</w:t>
            </w:r>
          </w:p>
        </w:tc>
      </w:tr>
      <w:tr w:rsidR="00B53E4D" w:rsidRPr="00D24330" w:rsidTr="00317DC6">
        <w:trPr>
          <w:trHeight w:val="387"/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C3E34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Зерносклад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B53E4D" w:rsidRPr="00D24330" w:rsidTr="00317DC6">
        <w:trPr>
          <w:tblHeader/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Молочнотоварная ферма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голов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484</w:t>
            </w:r>
          </w:p>
        </w:tc>
      </w:tr>
      <w:tr w:rsidR="00B53E4D" w:rsidRPr="00D24330" w:rsidTr="00317DC6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Зерносклад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B53E4D" w:rsidRPr="00D24330" w:rsidTr="00317DC6">
        <w:trPr>
          <w:tblHeader/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д.Ташлы-Елга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136B0" w:rsidP="00B53E4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Машин</w:t>
            </w:r>
            <w:r w:rsidR="00B53E4D" w:rsidRPr="00D24330">
              <w:rPr>
                <w:rFonts w:ascii="Arial" w:hAnsi="Arial" w:cs="Arial"/>
                <w:color w:val="000000" w:themeColor="text1"/>
              </w:rPr>
              <w:t xml:space="preserve">отракторная </w:t>
            </w:r>
          </w:p>
          <w:p w:rsidR="00B53E4D" w:rsidRPr="00D24330" w:rsidRDefault="00B53E4D" w:rsidP="00B53E4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мастерская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136B0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136B0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B53E4D" w:rsidRPr="00D24330" w:rsidTr="00317DC6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Зерносклад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B53E4D" w:rsidRPr="00D24330" w:rsidTr="00317DC6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Молочнотоварная ферма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голов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121</w:t>
            </w:r>
          </w:p>
        </w:tc>
      </w:tr>
      <w:tr w:rsidR="00B53E4D" w:rsidRPr="00D24330" w:rsidTr="00317DC6">
        <w:trPr>
          <w:tblHeader/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д.Магашлы-Алмантаево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Молочнотоварная ферма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голов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201</w:t>
            </w:r>
          </w:p>
        </w:tc>
      </w:tr>
      <w:tr w:rsidR="00B53E4D" w:rsidRPr="00D24330" w:rsidTr="00317DC6">
        <w:trPr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136B0" w:rsidP="00B53E4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Маши</w:t>
            </w:r>
            <w:r w:rsidR="00B53E4D" w:rsidRPr="00D24330">
              <w:rPr>
                <w:rFonts w:ascii="Arial" w:hAnsi="Arial" w:cs="Arial"/>
                <w:color w:val="000000" w:themeColor="text1"/>
              </w:rPr>
              <w:t xml:space="preserve">нотракторная </w:t>
            </w:r>
          </w:p>
          <w:p w:rsidR="00B53E4D" w:rsidRPr="00D24330" w:rsidRDefault="00B53E4D" w:rsidP="00B53E4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мастерская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B53E4D" w:rsidRPr="00D24330" w:rsidTr="00317DC6">
        <w:trPr>
          <w:trHeight w:val="108"/>
          <w:tblHeader/>
          <w:tblCellSpacing w:w="0" w:type="dxa"/>
        </w:trPr>
        <w:tc>
          <w:tcPr>
            <w:tcW w:w="23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Зерносклад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E4D" w:rsidRPr="00D24330" w:rsidRDefault="00B53E4D" w:rsidP="00B136B0">
            <w:pPr>
              <w:pStyle w:val="af0"/>
              <w:jc w:val="center"/>
              <w:rPr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D57138" w:rsidRPr="00D24330" w:rsidRDefault="00D57138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53E4D" w:rsidRPr="00D24330" w:rsidRDefault="00B53E4D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53E4D" w:rsidRPr="00D24330" w:rsidRDefault="00B53E4D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D57138" w:rsidRPr="00D24330" w:rsidRDefault="00D57138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DC2A9C" w:rsidRPr="00D24330" w:rsidRDefault="00DC2A9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1.3 Существующие памятники истории, культуры, археологии.</w:t>
      </w:r>
    </w:p>
    <w:p w:rsidR="00DC2A9C" w:rsidRPr="00D24330" w:rsidRDefault="00DC2A9C" w:rsidP="00AE2BD1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  <w:u w:val="single"/>
        </w:rPr>
      </w:pPr>
    </w:p>
    <w:p w:rsidR="0005007D" w:rsidRPr="00D24330" w:rsidRDefault="0005007D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D57138" w:rsidRPr="00D24330" w:rsidRDefault="00DC2A9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соответствии с Федеральным законом «Об объектах культурного наследия (памятниках истории и культуры) народов Российской Федерации» от 25 июня 2002 г. №73-ФЗ и законом Республики Башкортостан от 7 ноября 2005 г. №224-з все п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речисленные объекты культурного наследия п</w:t>
      </w:r>
      <w:r w:rsidR="00D57138" w:rsidRPr="00D24330">
        <w:rPr>
          <w:rFonts w:ascii="Arial" w:hAnsi="Arial" w:cs="Arial"/>
          <w:color w:val="000000" w:themeColor="text1"/>
        </w:rPr>
        <w:t>одлежат государственной охране.</w:t>
      </w:r>
    </w:p>
    <w:p w:rsidR="00D57138" w:rsidRPr="00D24330" w:rsidRDefault="00D5713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AE2BD1" w:rsidRPr="00D24330" w:rsidRDefault="00AE2BD1" w:rsidP="00AE2BD1">
      <w:pPr>
        <w:widowControl/>
        <w:suppressAutoHyphens w:val="0"/>
        <w:rPr>
          <w:rFonts w:cs="Arial"/>
          <w:b/>
          <w:color w:val="000000" w:themeColor="text1"/>
          <w:sz w:val="24"/>
        </w:rPr>
      </w:pPr>
    </w:p>
    <w:p w:rsidR="0042410E" w:rsidRPr="00D24330" w:rsidRDefault="0042410E" w:rsidP="00AE2BD1">
      <w:pPr>
        <w:ind w:firstLine="567"/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  <w:sz w:val="24"/>
        </w:rPr>
        <w:t xml:space="preserve">Перечень объектов культурного наследия (памятников истории и культуры), расположенных на территории СП </w:t>
      </w:r>
      <w:r w:rsidR="00333BDF" w:rsidRPr="00D24330">
        <w:rPr>
          <w:rFonts w:cs="Arial"/>
          <w:b/>
          <w:color w:val="000000" w:themeColor="text1"/>
          <w:sz w:val="24"/>
        </w:rPr>
        <w:t>Нижнесикиязовский</w:t>
      </w:r>
      <w:r w:rsidRPr="00D24330">
        <w:rPr>
          <w:rFonts w:cs="Arial"/>
          <w:b/>
          <w:color w:val="000000" w:themeColor="text1"/>
          <w:sz w:val="24"/>
        </w:rPr>
        <w:t xml:space="preserve"> сельсовет муниципального района </w:t>
      </w:r>
      <w:r w:rsidR="00333BDF" w:rsidRPr="00D24330">
        <w:rPr>
          <w:rFonts w:cs="Arial"/>
          <w:b/>
          <w:color w:val="000000" w:themeColor="text1"/>
          <w:sz w:val="24"/>
        </w:rPr>
        <w:t>Балтачевский</w:t>
      </w:r>
      <w:r w:rsidRPr="00D24330">
        <w:rPr>
          <w:rFonts w:cs="Arial"/>
          <w:b/>
          <w:color w:val="000000" w:themeColor="text1"/>
          <w:sz w:val="24"/>
        </w:rPr>
        <w:t xml:space="preserve"> район Республики Башкортостан</w:t>
      </w:r>
      <w:r w:rsidR="004C48D5" w:rsidRPr="00D24330">
        <w:rPr>
          <w:rFonts w:cs="Arial"/>
          <w:b/>
          <w:color w:val="000000" w:themeColor="text1"/>
          <w:sz w:val="24"/>
        </w:rPr>
        <w:t>.</w:t>
      </w:r>
    </w:p>
    <w:p w:rsidR="0042410E" w:rsidRPr="00D24330" w:rsidRDefault="0042410E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255398" w:rsidRPr="00D24330" w:rsidRDefault="00255398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255398" w:rsidRPr="00D24330" w:rsidRDefault="00A27098" w:rsidP="00A27098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Таблица № 1.3.</w:t>
      </w:r>
    </w:p>
    <w:tbl>
      <w:tblPr>
        <w:tblW w:w="95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2"/>
        <w:gridCol w:w="3177"/>
        <w:gridCol w:w="2552"/>
        <w:gridCol w:w="3402"/>
      </w:tblGrid>
      <w:tr w:rsidR="00E90FCD" w:rsidRPr="00D24330" w:rsidTr="00E90FCD">
        <w:trPr>
          <w:trHeight w:val="994"/>
          <w:tblCellSpacing w:w="0" w:type="dxa"/>
        </w:trPr>
        <w:tc>
          <w:tcPr>
            <w:tcW w:w="442" w:type="dxa"/>
          </w:tcPr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№</w:t>
            </w:r>
          </w:p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3177" w:type="dxa"/>
          </w:tcPr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памятника</w:t>
            </w:r>
          </w:p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90FCD" w:rsidRPr="00D24330" w:rsidRDefault="00E90FCD" w:rsidP="00AE2BD1">
            <w:pPr>
              <w:pStyle w:val="af0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Местоположение п</w:t>
            </w: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мятника</w:t>
            </w:r>
          </w:p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Дати-</w:t>
            </w:r>
          </w:p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ровка</w:t>
            </w:r>
          </w:p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90FCD" w:rsidRPr="00D24330" w:rsidTr="00E90FCD">
        <w:trPr>
          <w:tblCellSpacing w:w="0" w:type="dxa"/>
        </w:trPr>
        <w:tc>
          <w:tcPr>
            <w:tcW w:w="442" w:type="dxa"/>
          </w:tcPr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77" w:type="dxa"/>
          </w:tcPr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E90FCD" w:rsidRPr="00D24330" w:rsidTr="00551EB8">
        <w:trPr>
          <w:tblCellSpacing w:w="0" w:type="dxa"/>
        </w:trPr>
        <w:tc>
          <w:tcPr>
            <w:tcW w:w="9573" w:type="dxa"/>
            <w:gridSpan w:val="4"/>
          </w:tcPr>
          <w:p w:rsidR="00E90FCD" w:rsidRPr="00D24330" w:rsidRDefault="00E90FCD" w:rsidP="00AE2BD1">
            <w:pPr>
              <w:pStyle w:val="af0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Памятники археологии</w:t>
            </w:r>
          </w:p>
        </w:tc>
      </w:tr>
      <w:tr w:rsidR="00E90FCD" w:rsidRPr="00D24330" w:rsidTr="00E90FCD">
        <w:trPr>
          <w:tblCellSpacing w:w="0" w:type="dxa"/>
        </w:trPr>
        <w:tc>
          <w:tcPr>
            <w:tcW w:w="442" w:type="dxa"/>
          </w:tcPr>
          <w:p w:rsidR="00E90FCD" w:rsidRPr="00D24330" w:rsidRDefault="00E90FC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77" w:type="dxa"/>
          </w:tcPr>
          <w:p w:rsidR="00E90FCD" w:rsidRPr="00D24330" w:rsidRDefault="00E90FCD" w:rsidP="00551EB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Нижне-Сикиязовское селище</w:t>
            </w:r>
          </w:p>
        </w:tc>
        <w:tc>
          <w:tcPr>
            <w:tcW w:w="2552" w:type="dxa"/>
          </w:tcPr>
          <w:p w:rsidR="00E90FCD" w:rsidRPr="00D24330" w:rsidRDefault="00E90FCD" w:rsidP="00551EB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На  В-окраине д. Нижнесикиязово, по обе стороны дороги </w:t>
            </w:r>
          </w:p>
        </w:tc>
        <w:tc>
          <w:tcPr>
            <w:tcW w:w="3402" w:type="dxa"/>
          </w:tcPr>
          <w:p w:rsidR="00E90FCD" w:rsidRPr="00D24330" w:rsidRDefault="00E90FCD" w:rsidP="00551EB8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РСВ</w:t>
            </w:r>
          </w:p>
        </w:tc>
      </w:tr>
      <w:tr w:rsidR="00AB4176" w:rsidRPr="00D24330" w:rsidTr="00E90FCD">
        <w:trPr>
          <w:tblCellSpacing w:w="0" w:type="dxa"/>
        </w:trPr>
        <w:tc>
          <w:tcPr>
            <w:tcW w:w="442" w:type="dxa"/>
          </w:tcPr>
          <w:p w:rsidR="00AB4176" w:rsidRPr="00D24330" w:rsidRDefault="00AB4176" w:rsidP="00551EB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D243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77" w:type="dxa"/>
          </w:tcPr>
          <w:p w:rsidR="00AB4176" w:rsidRPr="00D24330" w:rsidRDefault="00AB4176" w:rsidP="00551EB8">
            <w:pPr>
              <w:rPr>
                <w:color w:val="000000" w:themeColor="text1"/>
                <w:sz w:val="22"/>
                <w:szCs w:val="22"/>
              </w:rPr>
            </w:pPr>
            <w:r w:rsidRPr="00D24330">
              <w:rPr>
                <w:color w:val="000000" w:themeColor="text1"/>
                <w:sz w:val="22"/>
                <w:szCs w:val="22"/>
              </w:rPr>
              <w:t>Урское городище</w:t>
            </w:r>
          </w:p>
        </w:tc>
        <w:tc>
          <w:tcPr>
            <w:tcW w:w="2552" w:type="dxa"/>
          </w:tcPr>
          <w:p w:rsidR="00AB4176" w:rsidRPr="00D24330" w:rsidRDefault="00AB4176" w:rsidP="00551EB8">
            <w:pPr>
              <w:rPr>
                <w:color w:val="000000" w:themeColor="text1"/>
                <w:sz w:val="22"/>
                <w:szCs w:val="22"/>
              </w:rPr>
            </w:pPr>
            <w:r w:rsidRPr="00D24330">
              <w:rPr>
                <w:color w:val="000000" w:themeColor="text1"/>
                <w:sz w:val="22"/>
                <w:szCs w:val="22"/>
              </w:rPr>
              <w:t>В 1,5 км к СЗ от д. Тутагачево, в 1 км к СВ от мельницы и бывшего кирпичного завода, на холмистом возвышении Ур-Тау, Кала-Тау на левом берегу р. Юг</w:t>
            </w:r>
          </w:p>
        </w:tc>
        <w:tc>
          <w:tcPr>
            <w:tcW w:w="3402" w:type="dxa"/>
          </w:tcPr>
          <w:p w:rsidR="00AB4176" w:rsidRPr="00D24330" w:rsidRDefault="00AB4176" w:rsidP="00551EB8">
            <w:pPr>
              <w:rPr>
                <w:color w:val="000000" w:themeColor="text1"/>
                <w:sz w:val="24"/>
              </w:rPr>
            </w:pPr>
            <w:r w:rsidRPr="00D24330">
              <w:rPr>
                <w:color w:val="000000" w:themeColor="text1"/>
                <w:sz w:val="24"/>
              </w:rPr>
              <w:t xml:space="preserve">СВ </w:t>
            </w:r>
          </w:p>
        </w:tc>
      </w:tr>
      <w:tr w:rsidR="00AB4176" w:rsidRPr="00D24330" w:rsidTr="00E90FCD">
        <w:trPr>
          <w:tblCellSpacing w:w="0" w:type="dxa"/>
        </w:trPr>
        <w:tc>
          <w:tcPr>
            <w:tcW w:w="442" w:type="dxa"/>
          </w:tcPr>
          <w:p w:rsidR="00AB4176" w:rsidRPr="00D24330" w:rsidRDefault="00AB4176" w:rsidP="00551EB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D2433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77" w:type="dxa"/>
          </w:tcPr>
          <w:p w:rsidR="00AB4176" w:rsidRPr="00D24330" w:rsidRDefault="00AB4176" w:rsidP="00551EB8">
            <w:pPr>
              <w:rPr>
                <w:color w:val="000000" w:themeColor="text1"/>
                <w:sz w:val="22"/>
                <w:szCs w:val="22"/>
              </w:rPr>
            </w:pPr>
            <w:r w:rsidRPr="00D24330">
              <w:rPr>
                <w:color w:val="000000" w:themeColor="text1"/>
                <w:sz w:val="22"/>
                <w:szCs w:val="22"/>
              </w:rPr>
              <w:t>Усакле-Елгинское селище</w:t>
            </w:r>
          </w:p>
        </w:tc>
        <w:tc>
          <w:tcPr>
            <w:tcW w:w="2552" w:type="dxa"/>
          </w:tcPr>
          <w:p w:rsidR="00AB4176" w:rsidRPr="00D24330" w:rsidRDefault="00AB4176" w:rsidP="00551EB8">
            <w:pPr>
              <w:rPr>
                <w:color w:val="000000" w:themeColor="text1"/>
                <w:sz w:val="22"/>
                <w:szCs w:val="22"/>
              </w:rPr>
            </w:pPr>
            <w:r w:rsidRPr="00D24330">
              <w:rPr>
                <w:color w:val="000000" w:themeColor="text1"/>
                <w:sz w:val="22"/>
                <w:szCs w:val="22"/>
              </w:rPr>
              <w:t>По правую сторону речки ( правый приток р. Юг), в 1 км от дороги Тибель - Сикияз</w:t>
            </w:r>
          </w:p>
        </w:tc>
        <w:tc>
          <w:tcPr>
            <w:tcW w:w="3402" w:type="dxa"/>
          </w:tcPr>
          <w:p w:rsidR="00AB4176" w:rsidRPr="00D24330" w:rsidRDefault="00AB4176" w:rsidP="00551EB8">
            <w:pPr>
              <w:rPr>
                <w:color w:val="000000" w:themeColor="text1"/>
                <w:sz w:val="24"/>
              </w:rPr>
            </w:pPr>
            <w:r w:rsidRPr="00D24330">
              <w:rPr>
                <w:color w:val="000000" w:themeColor="text1"/>
                <w:sz w:val="24"/>
              </w:rPr>
              <w:t>РСВ</w:t>
            </w:r>
          </w:p>
        </w:tc>
      </w:tr>
      <w:tr w:rsidR="00AB4176" w:rsidRPr="00D24330" w:rsidTr="00551EB8">
        <w:trPr>
          <w:tblCellSpacing w:w="0" w:type="dxa"/>
        </w:trPr>
        <w:tc>
          <w:tcPr>
            <w:tcW w:w="9573" w:type="dxa"/>
            <w:gridSpan w:val="4"/>
          </w:tcPr>
          <w:p w:rsidR="00AB4176" w:rsidRPr="00D24330" w:rsidRDefault="00AB4176" w:rsidP="00AE2BD1">
            <w:pPr>
              <w:pStyle w:val="af0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Вновь выявленные памятники археологии</w:t>
            </w:r>
          </w:p>
        </w:tc>
      </w:tr>
      <w:tr w:rsidR="00AB4176" w:rsidRPr="00D24330" w:rsidTr="00E90FCD">
        <w:trPr>
          <w:tblCellSpacing w:w="0" w:type="dxa"/>
        </w:trPr>
        <w:tc>
          <w:tcPr>
            <w:tcW w:w="442" w:type="dxa"/>
          </w:tcPr>
          <w:p w:rsidR="00AB4176" w:rsidRPr="00D24330" w:rsidRDefault="00AB4176" w:rsidP="00551EB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77" w:type="dxa"/>
          </w:tcPr>
          <w:p w:rsidR="00AB4176" w:rsidRPr="00D24330" w:rsidRDefault="00AB4176" w:rsidP="00551EB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Магашлы-Алмандаевское </w:t>
            </w: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 селище</w:t>
            </w:r>
          </w:p>
        </w:tc>
        <w:tc>
          <w:tcPr>
            <w:tcW w:w="2552" w:type="dxa"/>
          </w:tcPr>
          <w:p w:rsidR="00AB4176" w:rsidRPr="00D24330" w:rsidRDefault="00AB4176" w:rsidP="00551EB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В 0,3 км к С от д. Магашлы-Алмандаево,  на распахиваемом поле первой надпойменной террасы правого берега р. Танып</w:t>
            </w:r>
          </w:p>
        </w:tc>
        <w:tc>
          <w:tcPr>
            <w:tcW w:w="3402" w:type="dxa"/>
          </w:tcPr>
          <w:p w:rsidR="00AB4176" w:rsidRPr="00D24330" w:rsidRDefault="00AB4176" w:rsidP="00551EB8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РЖВ</w:t>
            </w:r>
          </w:p>
        </w:tc>
      </w:tr>
      <w:tr w:rsidR="00AB4176" w:rsidRPr="00D24330" w:rsidTr="00E90FCD">
        <w:trPr>
          <w:tblCellSpacing w:w="0" w:type="dxa"/>
        </w:trPr>
        <w:tc>
          <w:tcPr>
            <w:tcW w:w="442" w:type="dxa"/>
          </w:tcPr>
          <w:p w:rsidR="00AB4176" w:rsidRPr="00D24330" w:rsidRDefault="00AB4176" w:rsidP="00551EB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77" w:type="dxa"/>
          </w:tcPr>
          <w:p w:rsidR="00AB4176" w:rsidRPr="00D24330" w:rsidRDefault="00AB4176" w:rsidP="00551EB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Магашлы-Алмандаевское </w:t>
            </w: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II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 селище</w:t>
            </w:r>
          </w:p>
        </w:tc>
        <w:tc>
          <w:tcPr>
            <w:tcW w:w="2552" w:type="dxa"/>
          </w:tcPr>
          <w:p w:rsidR="00AB4176" w:rsidRPr="00D24330" w:rsidRDefault="00AB4176" w:rsidP="00551EB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В 0,1-0,15 км к ЮВ от д. Магашлы-Алмандаево, около фермы,  на правом 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берегу ручья</w:t>
            </w:r>
          </w:p>
        </w:tc>
        <w:tc>
          <w:tcPr>
            <w:tcW w:w="3402" w:type="dxa"/>
          </w:tcPr>
          <w:p w:rsidR="00AB4176" w:rsidRPr="00D24330" w:rsidRDefault="00AB4176" w:rsidP="00551EB8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lastRenderedPageBreak/>
              <w:t>РСВ</w:t>
            </w:r>
          </w:p>
        </w:tc>
      </w:tr>
      <w:tr w:rsidR="00AB4176" w:rsidRPr="00D24330" w:rsidTr="00E90FCD">
        <w:trPr>
          <w:tblCellSpacing w:w="0" w:type="dxa"/>
        </w:trPr>
        <w:tc>
          <w:tcPr>
            <w:tcW w:w="442" w:type="dxa"/>
          </w:tcPr>
          <w:p w:rsidR="00AB4176" w:rsidRPr="00D24330" w:rsidRDefault="00AB4176" w:rsidP="00551EB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3177" w:type="dxa"/>
          </w:tcPr>
          <w:p w:rsidR="00AB4176" w:rsidRPr="00D24330" w:rsidRDefault="00AB4176" w:rsidP="00551EB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Магашлы-Алмандаевское </w:t>
            </w: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 селище</w:t>
            </w:r>
          </w:p>
        </w:tc>
        <w:tc>
          <w:tcPr>
            <w:tcW w:w="2552" w:type="dxa"/>
          </w:tcPr>
          <w:p w:rsidR="00AB4176" w:rsidRPr="00D24330" w:rsidRDefault="00AB4176" w:rsidP="00551EB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В 1-1,5 км к ЮВ от д. Магашлы-Алмандаево,  на распахиваемом поле правого берега р. Танып</w:t>
            </w:r>
          </w:p>
        </w:tc>
        <w:tc>
          <w:tcPr>
            <w:tcW w:w="3402" w:type="dxa"/>
          </w:tcPr>
          <w:p w:rsidR="00AB4176" w:rsidRPr="00D24330" w:rsidRDefault="00AB4176" w:rsidP="00551EB8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РЖВ, РСВ</w:t>
            </w:r>
          </w:p>
        </w:tc>
      </w:tr>
    </w:tbl>
    <w:p w:rsidR="00255398" w:rsidRPr="00D24330" w:rsidRDefault="00255398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D57138" w:rsidRPr="00D24330" w:rsidRDefault="00D57138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4E5E4E" w:rsidRPr="00D24330" w:rsidRDefault="004E5E4E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4E5E4E" w:rsidRPr="00D24330" w:rsidRDefault="004E5E4E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4E5E4E" w:rsidRPr="00D24330" w:rsidRDefault="004E5E4E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E6174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1.4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Транспорт и дороги</w:t>
      </w:r>
      <w:r w:rsidR="00164ECA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AE2BD1" w:rsidRPr="00D24330" w:rsidRDefault="00AE2BD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D233CA" w:rsidRPr="00D24330" w:rsidRDefault="008578E2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</w:t>
      </w:r>
      <w:r w:rsidR="00D34C84" w:rsidRPr="00D24330">
        <w:rPr>
          <w:rFonts w:ascii="Arial" w:hAnsi="Arial" w:cs="Arial"/>
          <w:color w:val="000000" w:themeColor="text1"/>
        </w:rPr>
        <w:t xml:space="preserve">   </w:t>
      </w:r>
      <w:r w:rsidR="004A2D34" w:rsidRPr="00D24330">
        <w:rPr>
          <w:rFonts w:ascii="Arial" w:hAnsi="Arial" w:cs="Arial"/>
          <w:color w:val="000000" w:themeColor="text1"/>
        </w:rPr>
        <w:t xml:space="preserve"> </w:t>
      </w:r>
      <w:r w:rsidRPr="00D24330">
        <w:rPr>
          <w:rFonts w:ascii="Arial" w:hAnsi="Arial" w:cs="Arial"/>
          <w:color w:val="000000" w:themeColor="text1"/>
        </w:rPr>
        <w:t xml:space="preserve">  </w:t>
      </w:r>
      <w:r w:rsidR="00D233CA" w:rsidRPr="00D24330">
        <w:rPr>
          <w:rFonts w:ascii="Arial" w:hAnsi="Arial" w:cs="Arial"/>
          <w:color w:val="000000" w:themeColor="text1"/>
        </w:rPr>
        <w:t xml:space="preserve">Внешние транспортно-экономические связи сельского поселения </w:t>
      </w:r>
      <w:r w:rsidR="00333BDF" w:rsidRPr="00D24330">
        <w:rPr>
          <w:rFonts w:ascii="Arial" w:hAnsi="Arial" w:cs="Arial"/>
          <w:color w:val="000000" w:themeColor="text1"/>
        </w:rPr>
        <w:t>Нижнесики</w:t>
      </w:r>
      <w:r w:rsidR="00333BDF" w:rsidRPr="00D24330">
        <w:rPr>
          <w:rFonts w:ascii="Arial" w:hAnsi="Arial" w:cs="Arial"/>
          <w:color w:val="000000" w:themeColor="text1"/>
        </w:rPr>
        <w:t>я</w:t>
      </w:r>
      <w:r w:rsidR="00333BDF" w:rsidRPr="00D24330">
        <w:rPr>
          <w:rFonts w:ascii="Arial" w:hAnsi="Arial" w:cs="Arial"/>
          <w:color w:val="000000" w:themeColor="text1"/>
        </w:rPr>
        <w:t>зовский</w:t>
      </w:r>
      <w:r w:rsidR="000F4505" w:rsidRPr="00D24330">
        <w:rPr>
          <w:rFonts w:ascii="Arial" w:hAnsi="Arial" w:cs="Arial"/>
          <w:color w:val="000000" w:themeColor="text1"/>
        </w:rPr>
        <w:t xml:space="preserve"> </w:t>
      </w:r>
      <w:r w:rsidR="00D233CA" w:rsidRPr="00D24330">
        <w:rPr>
          <w:rFonts w:ascii="Arial" w:hAnsi="Arial" w:cs="Arial"/>
          <w:color w:val="000000" w:themeColor="text1"/>
        </w:rPr>
        <w:t>сельсовет осуществляются автомобильными и трубопроводными  видами транспорта. На проектируемой территории основной трассой является автомобил</w:t>
      </w:r>
      <w:r w:rsidR="00D233CA" w:rsidRPr="00D24330">
        <w:rPr>
          <w:rFonts w:ascii="Arial" w:hAnsi="Arial" w:cs="Arial"/>
          <w:color w:val="000000" w:themeColor="text1"/>
        </w:rPr>
        <w:t>ь</w:t>
      </w:r>
      <w:r w:rsidR="00D233CA" w:rsidRPr="00D24330">
        <w:rPr>
          <w:rFonts w:ascii="Arial" w:hAnsi="Arial" w:cs="Arial"/>
          <w:color w:val="000000" w:themeColor="text1"/>
        </w:rPr>
        <w:t xml:space="preserve">ная дорога </w:t>
      </w:r>
      <w:r w:rsidR="004A53A0" w:rsidRPr="00D24330">
        <w:rPr>
          <w:rFonts w:ascii="Arial" w:hAnsi="Arial" w:cs="Arial"/>
          <w:color w:val="000000" w:themeColor="text1"/>
        </w:rPr>
        <w:t>регионального значения  Бураево – Старобалтачево-Куеда</w:t>
      </w:r>
      <w:r w:rsidR="00D233CA" w:rsidRPr="00D24330">
        <w:rPr>
          <w:rFonts w:ascii="Arial" w:hAnsi="Arial" w:cs="Arial"/>
          <w:color w:val="000000" w:themeColor="text1"/>
        </w:rPr>
        <w:t>.</w:t>
      </w:r>
    </w:p>
    <w:p w:rsidR="00D233CA" w:rsidRPr="00D24330" w:rsidRDefault="00D233C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По территории сельсовета проходит подземный трубопровод. Для обеспечения надежности и уменьшения риска при эксплуатации газопроводного транспорта о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новная работа будет связана с реконструкцией и ремонтом изношенных участков с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ти, а в некоторых случаях перекладкой существующих трубопроводов в технолог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ческие коридоры для обеспечения требуемых условий эксплуатации и безопасности прохождения трубопроводов мимо населенных пунктов с учетом санитарно-защитных разрывов.</w:t>
      </w:r>
    </w:p>
    <w:p w:rsidR="00D233CA" w:rsidRPr="00D24330" w:rsidRDefault="00D233C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При пересечении трубопроводов с реками необходимо предусматривать з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движки на границах поймы и дюкерные переходы в защитных чехлах.</w:t>
      </w:r>
    </w:p>
    <w:p w:rsidR="00D233CA" w:rsidRPr="00D24330" w:rsidRDefault="00D233C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При пересечении трубопроводов с автомобильными дорогами также необход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мо предусматривать защитные мероприятия от деформаций.</w:t>
      </w:r>
    </w:p>
    <w:p w:rsidR="00D233CA" w:rsidRPr="00D24330" w:rsidRDefault="00D233C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Автомобильные дороги внешней сети имеют асфальтобетонное и щебеночное покрытие; незначительная часть улиц населенных пунктов имеет асфальтовое и щебеночное покрытие. Тротуары отсутствуют.</w:t>
      </w:r>
      <w:r w:rsidR="004A53A0" w:rsidRPr="00D24330">
        <w:rPr>
          <w:rFonts w:ascii="Arial" w:hAnsi="Arial" w:cs="Arial"/>
          <w:color w:val="000000" w:themeColor="text1"/>
        </w:rPr>
        <w:t xml:space="preserve"> Межпоселковые пассажирские пер</w:t>
      </w:r>
      <w:r w:rsidR="004A53A0" w:rsidRPr="00D24330">
        <w:rPr>
          <w:rFonts w:ascii="Arial" w:hAnsi="Arial" w:cs="Arial"/>
          <w:color w:val="000000" w:themeColor="text1"/>
        </w:rPr>
        <w:t>е</w:t>
      </w:r>
      <w:r w:rsidR="004A53A0" w:rsidRPr="00D24330">
        <w:rPr>
          <w:rFonts w:ascii="Arial" w:hAnsi="Arial" w:cs="Arial"/>
          <w:color w:val="000000" w:themeColor="text1"/>
        </w:rPr>
        <w:t>возки осуществляет ГУП «Башавтотранс».</w:t>
      </w:r>
    </w:p>
    <w:p w:rsidR="00786C34" w:rsidRPr="00D24330" w:rsidRDefault="00D233CA" w:rsidP="004A53A0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Цель развития сети автомобильных дорог – приведение ее до уровня соотве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ствия с потребностями экономики и населения района.</w:t>
      </w:r>
      <w:r w:rsidR="001D25B2" w:rsidRPr="00D24330">
        <w:rPr>
          <w:rFonts w:ascii="Arial" w:hAnsi="Arial" w:cs="Arial"/>
          <w:color w:val="000000" w:themeColor="text1"/>
        </w:rPr>
        <w:t xml:space="preserve">   </w:t>
      </w:r>
      <w:r w:rsidR="00A45067" w:rsidRPr="00D24330">
        <w:rPr>
          <w:rFonts w:ascii="Arial" w:hAnsi="Arial" w:cs="Arial"/>
          <w:color w:val="000000" w:themeColor="text1"/>
        </w:rPr>
        <w:t xml:space="preserve">   </w:t>
      </w:r>
    </w:p>
    <w:p w:rsidR="00BB20C7" w:rsidRPr="00D24330" w:rsidRDefault="00A630C2" w:rsidP="00AE2BD1">
      <w:pPr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     </w:t>
      </w:r>
    </w:p>
    <w:p w:rsidR="00373C7B" w:rsidRPr="00D24330" w:rsidRDefault="00BB20C7" w:rsidP="004E5E4E">
      <w:pPr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      </w:t>
      </w:r>
      <w:r w:rsidR="004E5E4E" w:rsidRPr="00D24330">
        <w:rPr>
          <w:rFonts w:eastAsia="Times New Roman" w:cs="Arial"/>
          <w:color w:val="000000" w:themeColor="text1"/>
          <w:kern w:val="0"/>
          <w:sz w:val="24"/>
        </w:rPr>
        <w:t xml:space="preserve"> </w:t>
      </w:r>
    </w:p>
    <w:p w:rsidR="009F256F" w:rsidRPr="00D24330" w:rsidRDefault="00E6174D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1.5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Территории специального назначения</w:t>
      </w:r>
      <w:r w:rsidR="00164ECA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444FF" w:rsidRPr="00D24330" w:rsidRDefault="00E444F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F44004" w:rsidRPr="00D24330" w:rsidRDefault="00F44004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color w:val="000000" w:themeColor="text1"/>
        </w:rPr>
      </w:pPr>
      <w:r w:rsidRPr="00D24330">
        <w:rPr>
          <w:rFonts w:ascii="Arial" w:hAnsi="Arial" w:cs="Arial"/>
          <w:b/>
          <w:color w:val="000000" w:themeColor="text1"/>
        </w:rPr>
        <w:t xml:space="preserve">Перечень мест: складирования и захоронения </w:t>
      </w:r>
      <w:r w:rsidR="00517057" w:rsidRPr="00D24330">
        <w:rPr>
          <w:rFonts w:ascii="Arial" w:hAnsi="Arial" w:cs="Arial"/>
          <w:b/>
          <w:color w:val="000000" w:themeColor="text1"/>
        </w:rPr>
        <w:t>ТКО</w:t>
      </w:r>
      <w:r w:rsidRPr="00D24330">
        <w:rPr>
          <w:rFonts w:ascii="Arial" w:hAnsi="Arial" w:cs="Arial"/>
          <w:b/>
          <w:color w:val="000000" w:themeColor="text1"/>
        </w:rPr>
        <w:t>, скотомогильников,</w:t>
      </w:r>
    </w:p>
    <w:p w:rsidR="009F256F" w:rsidRPr="00D24330" w:rsidRDefault="00D34C84" w:rsidP="00AE2BD1">
      <w:pPr>
        <w:pStyle w:val="af0"/>
        <w:spacing w:before="0" w:beforeAutospacing="0" w:after="0"/>
        <w:rPr>
          <w:rFonts w:ascii="Arial" w:hAnsi="Arial" w:cs="Arial"/>
          <w:b/>
          <w:color w:val="000000" w:themeColor="text1"/>
        </w:rPr>
      </w:pPr>
      <w:r w:rsidRPr="00D24330">
        <w:rPr>
          <w:rFonts w:ascii="Arial" w:hAnsi="Arial" w:cs="Arial"/>
          <w:b/>
          <w:color w:val="000000" w:themeColor="text1"/>
        </w:rPr>
        <w:t>действующих кладбищ</w:t>
      </w:r>
      <w:r w:rsidR="00F44004" w:rsidRPr="00D24330">
        <w:rPr>
          <w:rFonts w:ascii="Arial" w:hAnsi="Arial" w:cs="Arial"/>
          <w:b/>
          <w:color w:val="000000" w:themeColor="text1"/>
        </w:rPr>
        <w:t xml:space="preserve"> (по состоянию на начало 201</w:t>
      </w:r>
      <w:r w:rsidR="006B2326" w:rsidRPr="00D24330">
        <w:rPr>
          <w:rFonts w:ascii="Arial" w:hAnsi="Arial" w:cs="Arial"/>
          <w:b/>
          <w:color w:val="000000" w:themeColor="text1"/>
        </w:rPr>
        <w:t>5</w:t>
      </w:r>
      <w:r w:rsidR="00F44004" w:rsidRPr="00D24330">
        <w:rPr>
          <w:rFonts w:ascii="Arial" w:hAnsi="Arial" w:cs="Arial"/>
          <w:b/>
          <w:color w:val="000000" w:themeColor="text1"/>
        </w:rPr>
        <w:t xml:space="preserve"> г.)</w:t>
      </w:r>
    </w:p>
    <w:p w:rsidR="00E444FF" w:rsidRPr="00D24330" w:rsidRDefault="00711C7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Таблица №1.4</w:t>
      </w:r>
      <w:r w:rsidR="00C44E14" w:rsidRPr="00D24330">
        <w:rPr>
          <w:rFonts w:ascii="Arial" w:hAnsi="Arial" w:cs="Arial"/>
          <w:color w:val="000000" w:themeColor="text1"/>
        </w:rPr>
        <w:t>.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2127"/>
        <w:gridCol w:w="1701"/>
        <w:gridCol w:w="1842"/>
        <w:gridCol w:w="1134"/>
        <w:gridCol w:w="1560"/>
        <w:gridCol w:w="1381"/>
      </w:tblGrid>
      <w:tr w:rsidR="00A31DC3" w:rsidRPr="00D24330" w:rsidTr="002972E2">
        <w:tc>
          <w:tcPr>
            <w:tcW w:w="2127" w:type="dxa"/>
          </w:tcPr>
          <w:p w:rsidR="00A31DC3" w:rsidRPr="00D24330" w:rsidRDefault="00A31DC3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Наименование объекта, мест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положения</w:t>
            </w:r>
          </w:p>
        </w:tc>
        <w:tc>
          <w:tcPr>
            <w:tcW w:w="1701" w:type="dxa"/>
          </w:tcPr>
          <w:p w:rsidR="00A31DC3" w:rsidRPr="00D24330" w:rsidRDefault="004B1722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="00A31DC3" w:rsidRPr="00D24330">
              <w:rPr>
                <w:rFonts w:ascii="Arial" w:hAnsi="Arial" w:cs="Arial"/>
                <w:color w:val="000000" w:themeColor="text1"/>
              </w:rPr>
              <w:t>бъект: з</w:t>
            </w:r>
            <w:r w:rsidR="00A31DC3" w:rsidRPr="00D24330">
              <w:rPr>
                <w:rFonts w:ascii="Arial" w:hAnsi="Arial" w:cs="Arial"/>
                <w:color w:val="000000" w:themeColor="text1"/>
              </w:rPr>
              <w:t>а</w:t>
            </w:r>
            <w:r w:rsidR="00A31DC3" w:rsidRPr="00D24330">
              <w:rPr>
                <w:rFonts w:ascii="Arial" w:hAnsi="Arial" w:cs="Arial"/>
                <w:color w:val="000000" w:themeColor="text1"/>
              </w:rPr>
              <w:t>крыт /действует</w:t>
            </w:r>
          </w:p>
        </w:tc>
        <w:tc>
          <w:tcPr>
            <w:tcW w:w="1842" w:type="dxa"/>
          </w:tcPr>
          <w:p w:rsidR="00A31DC3" w:rsidRPr="00D24330" w:rsidRDefault="00A31DC3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Тип объекта: обычный/ спец. обор</w:t>
            </w:r>
            <w:r w:rsidRPr="00D24330">
              <w:rPr>
                <w:rFonts w:ascii="Arial" w:hAnsi="Arial" w:cs="Arial"/>
                <w:color w:val="000000" w:themeColor="text1"/>
              </w:rPr>
              <w:t>у</w:t>
            </w:r>
            <w:r w:rsidRPr="00D24330">
              <w:rPr>
                <w:rFonts w:ascii="Arial" w:hAnsi="Arial" w:cs="Arial"/>
                <w:color w:val="000000" w:themeColor="text1"/>
              </w:rPr>
              <w:t>дованный</w:t>
            </w:r>
          </w:p>
        </w:tc>
        <w:tc>
          <w:tcPr>
            <w:tcW w:w="1134" w:type="dxa"/>
          </w:tcPr>
          <w:p w:rsidR="00A31DC3" w:rsidRPr="00D24330" w:rsidRDefault="006B2326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Терр</w:t>
            </w:r>
            <w:r w:rsidRPr="00D24330">
              <w:rPr>
                <w:rFonts w:ascii="Arial" w:hAnsi="Arial" w:cs="Arial"/>
                <w:color w:val="000000" w:themeColor="text1"/>
              </w:rPr>
              <w:t>и</w:t>
            </w:r>
            <w:r w:rsidRPr="00D24330">
              <w:rPr>
                <w:rFonts w:ascii="Arial" w:hAnsi="Arial" w:cs="Arial"/>
                <w:color w:val="000000" w:themeColor="text1"/>
              </w:rPr>
              <w:t xml:space="preserve">тория </w:t>
            </w:r>
            <w:r w:rsidR="00A31DC3" w:rsidRPr="00D24330">
              <w:rPr>
                <w:rFonts w:ascii="Arial" w:hAnsi="Arial" w:cs="Arial"/>
                <w:color w:val="000000" w:themeColor="text1"/>
              </w:rPr>
              <w:t>га</w:t>
            </w:r>
            <w:r w:rsidRPr="00D2433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A31DC3" w:rsidRPr="00D24330" w:rsidRDefault="004B1722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Расстояние до жилой застройки, м</w:t>
            </w:r>
          </w:p>
        </w:tc>
        <w:tc>
          <w:tcPr>
            <w:tcW w:w="1381" w:type="dxa"/>
          </w:tcPr>
          <w:p w:rsidR="00A31DC3" w:rsidRPr="00D24330" w:rsidRDefault="00A72FF7" w:rsidP="00B61913">
            <w:pPr>
              <w:pStyle w:val="af0"/>
              <w:spacing w:before="0" w:beforeAutospacing="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Планир</w:t>
            </w:r>
            <w:r w:rsidRPr="00D24330">
              <w:rPr>
                <w:rFonts w:ascii="Arial" w:hAnsi="Arial" w:cs="Arial"/>
                <w:color w:val="000000" w:themeColor="text1"/>
              </w:rPr>
              <w:t>у</w:t>
            </w:r>
            <w:r w:rsidRPr="00D24330">
              <w:rPr>
                <w:rFonts w:ascii="Arial" w:hAnsi="Arial" w:cs="Arial"/>
                <w:color w:val="000000" w:themeColor="text1"/>
              </w:rPr>
              <w:t>ется ли закр</w:t>
            </w:r>
            <w:r w:rsidRPr="00D24330">
              <w:rPr>
                <w:rFonts w:ascii="Arial" w:hAnsi="Arial" w:cs="Arial"/>
                <w:color w:val="000000" w:themeColor="text1"/>
              </w:rPr>
              <w:t>ы</w:t>
            </w:r>
            <w:r w:rsidRPr="00D24330">
              <w:rPr>
                <w:rFonts w:ascii="Arial" w:hAnsi="Arial" w:cs="Arial"/>
                <w:color w:val="000000" w:themeColor="text1"/>
              </w:rPr>
              <w:t xml:space="preserve">тие? </w:t>
            </w:r>
          </w:p>
        </w:tc>
      </w:tr>
      <w:tr w:rsidR="00EA29DD" w:rsidRPr="00D24330" w:rsidTr="006A0C9B">
        <w:tc>
          <w:tcPr>
            <w:tcW w:w="9745" w:type="dxa"/>
            <w:gridSpan w:val="6"/>
          </w:tcPr>
          <w:p w:rsidR="00EA29DD" w:rsidRPr="00D24330" w:rsidRDefault="00EA29DD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Свалки</w:t>
            </w:r>
            <w:r w:rsidR="00EC3CF4" w:rsidRPr="00D24330">
              <w:rPr>
                <w:rFonts w:ascii="Arial" w:hAnsi="Arial" w:cs="Arial"/>
                <w:b/>
                <w:bCs/>
                <w:color w:val="000000" w:themeColor="text1"/>
              </w:rPr>
              <w:t xml:space="preserve"> твердых коммунальных отходов</w:t>
            </w:r>
          </w:p>
        </w:tc>
      </w:tr>
      <w:tr w:rsidR="006B2326" w:rsidRPr="00D24330" w:rsidTr="002972E2">
        <w:tc>
          <w:tcPr>
            <w:tcW w:w="2127" w:type="dxa"/>
          </w:tcPr>
          <w:p w:rsidR="006B2326" w:rsidRPr="00D24330" w:rsidRDefault="004A53A0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с.Нижнесикиязово</w:t>
            </w:r>
          </w:p>
        </w:tc>
        <w:tc>
          <w:tcPr>
            <w:tcW w:w="1701" w:type="dxa"/>
          </w:tcPr>
          <w:p w:rsidR="006B2326" w:rsidRPr="00D24330" w:rsidRDefault="006B232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Действует</w:t>
            </w:r>
          </w:p>
        </w:tc>
        <w:tc>
          <w:tcPr>
            <w:tcW w:w="1842" w:type="dxa"/>
          </w:tcPr>
          <w:p w:rsidR="006B2326" w:rsidRPr="00D24330" w:rsidRDefault="006B2326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6B2326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1560" w:type="dxa"/>
          </w:tcPr>
          <w:p w:rsidR="006B2326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7</w:t>
            </w:r>
            <w:r w:rsidR="00A72FF7" w:rsidRPr="00D24330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81" w:type="dxa"/>
          </w:tcPr>
          <w:p w:rsidR="006B2326" w:rsidRPr="00D24330" w:rsidRDefault="00A856E7" w:rsidP="00B6191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 xml:space="preserve">Да </w:t>
            </w:r>
          </w:p>
        </w:tc>
      </w:tr>
      <w:tr w:rsidR="00B61913" w:rsidRPr="00D24330" w:rsidTr="002972E2">
        <w:tc>
          <w:tcPr>
            <w:tcW w:w="2127" w:type="dxa"/>
          </w:tcPr>
          <w:p w:rsidR="00B61913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1701" w:type="dxa"/>
          </w:tcPr>
          <w:p w:rsidR="00B61913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Действует</w:t>
            </w:r>
          </w:p>
        </w:tc>
        <w:tc>
          <w:tcPr>
            <w:tcW w:w="1842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1560" w:type="dxa"/>
          </w:tcPr>
          <w:p w:rsidR="00B61913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600</w:t>
            </w:r>
          </w:p>
        </w:tc>
        <w:tc>
          <w:tcPr>
            <w:tcW w:w="1381" w:type="dxa"/>
          </w:tcPr>
          <w:p w:rsidR="00B61913" w:rsidRPr="00D24330" w:rsidRDefault="00B61913">
            <w:pPr>
              <w:rPr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Да</w:t>
            </w:r>
          </w:p>
        </w:tc>
      </w:tr>
      <w:tr w:rsidR="00B61913" w:rsidRPr="00D24330" w:rsidTr="002972E2">
        <w:tc>
          <w:tcPr>
            <w:tcW w:w="2127" w:type="dxa"/>
          </w:tcPr>
          <w:p w:rsidR="00B61913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д.Магашлы-Алмантаево</w:t>
            </w:r>
          </w:p>
        </w:tc>
        <w:tc>
          <w:tcPr>
            <w:tcW w:w="1701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</w:tcPr>
          <w:p w:rsidR="00B61913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700</w:t>
            </w:r>
          </w:p>
        </w:tc>
        <w:tc>
          <w:tcPr>
            <w:tcW w:w="1381" w:type="dxa"/>
          </w:tcPr>
          <w:p w:rsidR="00B61913" w:rsidRPr="00D24330" w:rsidRDefault="00B61913">
            <w:pPr>
              <w:rPr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Да</w:t>
            </w:r>
          </w:p>
        </w:tc>
      </w:tr>
      <w:tr w:rsidR="00B61913" w:rsidRPr="00D24330" w:rsidTr="002972E2">
        <w:tc>
          <w:tcPr>
            <w:tcW w:w="2127" w:type="dxa"/>
          </w:tcPr>
          <w:p w:rsidR="00B61913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lastRenderedPageBreak/>
              <w:t>д.Ташлы-Елга</w:t>
            </w:r>
          </w:p>
        </w:tc>
        <w:tc>
          <w:tcPr>
            <w:tcW w:w="1701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2,7</w:t>
            </w:r>
          </w:p>
        </w:tc>
        <w:tc>
          <w:tcPr>
            <w:tcW w:w="1560" w:type="dxa"/>
          </w:tcPr>
          <w:p w:rsidR="00B61913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2000</w:t>
            </w:r>
          </w:p>
        </w:tc>
        <w:tc>
          <w:tcPr>
            <w:tcW w:w="1381" w:type="dxa"/>
          </w:tcPr>
          <w:p w:rsidR="00B61913" w:rsidRPr="00D24330" w:rsidRDefault="00B61913">
            <w:pPr>
              <w:rPr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Да</w:t>
            </w:r>
          </w:p>
        </w:tc>
      </w:tr>
      <w:tr w:rsidR="00B61913" w:rsidRPr="00D24330" w:rsidTr="002972E2">
        <w:tc>
          <w:tcPr>
            <w:tcW w:w="2127" w:type="dxa"/>
          </w:tcPr>
          <w:p w:rsidR="00B61913" w:rsidRPr="00D24330" w:rsidRDefault="00B61913" w:rsidP="00B6191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д.Урта-Елга</w:t>
            </w:r>
          </w:p>
        </w:tc>
        <w:tc>
          <w:tcPr>
            <w:tcW w:w="1701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1560" w:type="dxa"/>
          </w:tcPr>
          <w:p w:rsidR="00B61913" w:rsidRPr="00D24330" w:rsidRDefault="00B61913" w:rsidP="00B61913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1500</w:t>
            </w:r>
          </w:p>
        </w:tc>
        <w:tc>
          <w:tcPr>
            <w:tcW w:w="1381" w:type="dxa"/>
          </w:tcPr>
          <w:p w:rsidR="00B61913" w:rsidRPr="00D24330" w:rsidRDefault="00B61913">
            <w:pPr>
              <w:rPr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Да</w:t>
            </w:r>
          </w:p>
        </w:tc>
      </w:tr>
      <w:tr w:rsidR="00B61913" w:rsidRPr="00D24330" w:rsidTr="002972E2">
        <w:tc>
          <w:tcPr>
            <w:tcW w:w="2127" w:type="dxa"/>
          </w:tcPr>
          <w:p w:rsidR="00B61913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д.Новоякшеево</w:t>
            </w:r>
          </w:p>
        </w:tc>
        <w:tc>
          <w:tcPr>
            <w:tcW w:w="1701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B61913" w:rsidRPr="00D24330" w:rsidRDefault="00B6191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1560" w:type="dxa"/>
          </w:tcPr>
          <w:p w:rsidR="00B61913" w:rsidRPr="00D24330" w:rsidRDefault="00B61913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1381" w:type="dxa"/>
          </w:tcPr>
          <w:p w:rsidR="00B61913" w:rsidRPr="00D24330" w:rsidRDefault="00B61913">
            <w:pPr>
              <w:rPr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Да</w:t>
            </w:r>
          </w:p>
        </w:tc>
      </w:tr>
      <w:tr w:rsidR="00EA29DD" w:rsidRPr="00D24330" w:rsidTr="006A0C9B">
        <w:tc>
          <w:tcPr>
            <w:tcW w:w="9745" w:type="dxa"/>
            <w:gridSpan w:val="6"/>
          </w:tcPr>
          <w:p w:rsidR="00EA29DD" w:rsidRPr="00D24330" w:rsidRDefault="00EA29DD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Кладбища</w:t>
            </w:r>
          </w:p>
        </w:tc>
      </w:tr>
      <w:tr w:rsidR="002972E2" w:rsidRPr="00D24330" w:rsidTr="002972E2">
        <w:tc>
          <w:tcPr>
            <w:tcW w:w="2127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с.Нижнесикиязово</w:t>
            </w:r>
          </w:p>
        </w:tc>
        <w:tc>
          <w:tcPr>
            <w:tcW w:w="170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2972E2" w:rsidRPr="00D24330" w:rsidRDefault="002972E2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500</w:t>
            </w:r>
          </w:p>
        </w:tc>
        <w:tc>
          <w:tcPr>
            <w:tcW w:w="1381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Нет</w:t>
            </w:r>
          </w:p>
        </w:tc>
      </w:tr>
      <w:tr w:rsidR="002972E2" w:rsidRPr="00D24330" w:rsidTr="002972E2">
        <w:tc>
          <w:tcPr>
            <w:tcW w:w="2127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с.Нижнесикиязово</w:t>
            </w:r>
          </w:p>
        </w:tc>
        <w:tc>
          <w:tcPr>
            <w:tcW w:w="170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2972E2" w:rsidRPr="00D24330" w:rsidRDefault="002972E2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2,8</w:t>
            </w:r>
          </w:p>
        </w:tc>
        <w:tc>
          <w:tcPr>
            <w:tcW w:w="1560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250</w:t>
            </w:r>
          </w:p>
        </w:tc>
        <w:tc>
          <w:tcPr>
            <w:tcW w:w="138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bCs/>
                <w:color w:val="000000" w:themeColor="text1"/>
                <w:sz w:val="24"/>
              </w:rPr>
              <w:t>Нет</w:t>
            </w:r>
          </w:p>
        </w:tc>
      </w:tr>
      <w:tr w:rsidR="002972E2" w:rsidRPr="00D24330" w:rsidTr="002972E2">
        <w:tc>
          <w:tcPr>
            <w:tcW w:w="2127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170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2972E2" w:rsidRPr="00D24330" w:rsidRDefault="002972E2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3,2</w:t>
            </w:r>
          </w:p>
        </w:tc>
        <w:tc>
          <w:tcPr>
            <w:tcW w:w="1560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300</w:t>
            </w:r>
          </w:p>
        </w:tc>
        <w:tc>
          <w:tcPr>
            <w:tcW w:w="138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bCs/>
                <w:color w:val="000000" w:themeColor="text1"/>
                <w:sz w:val="24"/>
              </w:rPr>
              <w:t>Нет</w:t>
            </w:r>
          </w:p>
        </w:tc>
      </w:tr>
      <w:tr w:rsidR="002972E2" w:rsidRPr="00D24330" w:rsidTr="002972E2">
        <w:tc>
          <w:tcPr>
            <w:tcW w:w="2127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д.Магашлы-Алмантаево</w:t>
            </w:r>
          </w:p>
        </w:tc>
        <w:tc>
          <w:tcPr>
            <w:tcW w:w="170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2972E2" w:rsidRPr="00D24330" w:rsidRDefault="002972E2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2,7</w:t>
            </w:r>
          </w:p>
        </w:tc>
        <w:tc>
          <w:tcPr>
            <w:tcW w:w="1560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800</w:t>
            </w:r>
          </w:p>
        </w:tc>
        <w:tc>
          <w:tcPr>
            <w:tcW w:w="138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bCs/>
                <w:color w:val="000000" w:themeColor="text1"/>
                <w:sz w:val="24"/>
              </w:rPr>
              <w:t>Нет</w:t>
            </w:r>
          </w:p>
        </w:tc>
      </w:tr>
      <w:tr w:rsidR="002972E2" w:rsidRPr="00D24330" w:rsidTr="002972E2">
        <w:tc>
          <w:tcPr>
            <w:tcW w:w="2127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д.Ташлы-Елга</w:t>
            </w:r>
          </w:p>
        </w:tc>
        <w:tc>
          <w:tcPr>
            <w:tcW w:w="170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2972E2" w:rsidRPr="00D24330" w:rsidRDefault="002972E2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2,6</w:t>
            </w:r>
          </w:p>
        </w:tc>
        <w:tc>
          <w:tcPr>
            <w:tcW w:w="1560" w:type="dxa"/>
          </w:tcPr>
          <w:p w:rsidR="002972E2" w:rsidRPr="00D24330" w:rsidRDefault="002972E2" w:rsidP="002972E2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1200</w:t>
            </w:r>
          </w:p>
        </w:tc>
        <w:tc>
          <w:tcPr>
            <w:tcW w:w="138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bCs/>
                <w:color w:val="000000" w:themeColor="text1"/>
                <w:sz w:val="24"/>
              </w:rPr>
              <w:t>Нет</w:t>
            </w:r>
          </w:p>
        </w:tc>
      </w:tr>
      <w:tr w:rsidR="002972E2" w:rsidRPr="00D24330" w:rsidTr="002972E2">
        <w:tc>
          <w:tcPr>
            <w:tcW w:w="2127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д.Урта-Елга</w:t>
            </w:r>
          </w:p>
        </w:tc>
        <w:tc>
          <w:tcPr>
            <w:tcW w:w="170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2972E2" w:rsidRPr="00D24330" w:rsidRDefault="002972E2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1,8</w:t>
            </w:r>
          </w:p>
        </w:tc>
        <w:tc>
          <w:tcPr>
            <w:tcW w:w="1560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300</w:t>
            </w:r>
          </w:p>
        </w:tc>
        <w:tc>
          <w:tcPr>
            <w:tcW w:w="138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bCs/>
                <w:color w:val="000000" w:themeColor="text1"/>
                <w:sz w:val="24"/>
              </w:rPr>
              <w:t>Нет</w:t>
            </w:r>
          </w:p>
        </w:tc>
      </w:tr>
      <w:tr w:rsidR="002972E2" w:rsidRPr="00D24330" w:rsidTr="002972E2">
        <w:tc>
          <w:tcPr>
            <w:tcW w:w="2127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д.Новоякшеево</w:t>
            </w:r>
          </w:p>
        </w:tc>
        <w:tc>
          <w:tcPr>
            <w:tcW w:w="170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2972E2" w:rsidRPr="00D24330" w:rsidRDefault="002972E2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60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400</w:t>
            </w:r>
          </w:p>
        </w:tc>
        <w:tc>
          <w:tcPr>
            <w:tcW w:w="138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bCs/>
                <w:color w:val="000000" w:themeColor="text1"/>
                <w:sz w:val="24"/>
              </w:rPr>
              <w:t>Нет</w:t>
            </w:r>
          </w:p>
        </w:tc>
      </w:tr>
      <w:tr w:rsidR="002972E2" w:rsidRPr="00D24330" w:rsidTr="002972E2">
        <w:tc>
          <w:tcPr>
            <w:tcW w:w="2127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д.Ягофаровка</w:t>
            </w:r>
          </w:p>
        </w:tc>
        <w:tc>
          <w:tcPr>
            <w:tcW w:w="1701" w:type="dxa"/>
          </w:tcPr>
          <w:p w:rsidR="002972E2" w:rsidRPr="00D24330" w:rsidRDefault="002972E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Недействует</w:t>
            </w:r>
          </w:p>
        </w:tc>
        <w:tc>
          <w:tcPr>
            <w:tcW w:w="1842" w:type="dxa"/>
          </w:tcPr>
          <w:p w:rsidR="002972E2" w:rsidRPr="00D24330" w:rsidRDefault="002972E2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1,6</w:t>
            </w:r>
          </w:p>
        </w:tc>
        <w:tc>
          <w:tcPr>
            <w:tcW w:w="1560" w:type="dxa"/>
          </w:tcPr>
          <w:p w:rsidR="002972E2" w:rsidRPr="00D24330" w:rsidRDefault="002972E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700</w:t>
            </w:r>
          </w:p>
        </w:tc>
        <w:tc>
          <w:tcPr>
            <w:tcW w:w="1381" w:type="dxa"/>
          </w:tcPr>
          <w:p w:rsidR="002972E2" w:rsidRPr="00D24330" w:rsidRDefault="002972E2" w:rsidP="00AE2BD1">
            <w:pPr>
              <w:rPr>
                <w:rFonts w:cs="Arial"/>
                <w:bCs/>
                <w:color w:val="000000" w:themeColor="text1"/>
                <w:sz w:val="24"/>
              </w:rPr>
            </w:pPr>
          </w:p>
        </w:tc>
      </w:tr>
      <w:tr w:rsidR="00EA29DD" w:rsidRPr="00D24330" w:rsidTr="006A0C9B">
        <w:trPr>
          <w:trHeight w:val="517"/>
        </w:trPr>
        <w:tc>
          <w:tcPr>
            <w:tcW w:w="9745" w:type="dxa"/>
            <w:gridSpan w:val="6"/>
          </w:tcPr>
          <w:p w:rsidR="00EA29DD" w:rsidRPr="00D24330" w:rsidRDefault="00EA29DD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Скотомогильники</w:t>
            </w:r>
          </w:p>
        </w:tc>
      </w:tr>
      <w:tr w:rsidR="006D4372" w:rsidRPr="00D24330" w:rsidTr="002972E2">
        <w:tc>
          <w:tcPr>
            <w:tcW w:w="2127" w:type="dxa"/>
          </w:tcPr>
          <w:p w:rsidR="006D4372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с.Нижнесикиязово</w:t>
            </w:r>
          </w:p>
        </w:tc>
        <w:tc>
          <w:tcPr>
            <w:tcW w:w="1701" w:type="dxa"/>
          </w:tcPr>
          <w:p w:rsidR="006D4372" w:rsidRPr="00D24330" w:rsidRDefault="006D437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6D4372" w:rsidRPr="00D24330" w:rsidRDefault="00234F7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оборудован</w:t>
            </w:r>
            <w:r w:rsidR="002A6F5C" w:rsidRPr="00D24330">
              <w:rPr>
                <w:rFonts w:cs="Arial"/>
                <w:color w:val="000000" w:themeColor="text1"/>
                <w:sz w:val="24"/>
              </w:rPr>
              <w:t>-</w:t>
            </w:r>
            <w:r w:rsidRPr="00D24330">
              <w:rPr>
                <w:rFonts w:cs="Arial"/>
                <w:color w:val="000000" w:themeColor="text1"/>
                <w:sz w:val="24"/>
              </w:rPr>
              <w:t>ный</w:t>
            </w:r>
          </w:p>
        </w:tc>
        <w:tc>
          <w:tcPr>
            <w:tcW w:w="1134" w:type="dxa"/>
          </w:tcPr>
          <w:p w:rsidR="006D4372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0,6</w:t>
            </w:r>
          </w:p>
        </w:tc>
        <w:tc>
          <w:tcPr>
            <w:tcW w:w="1560" w:type="dxa"/>
          </w:tcPr>
          <w:p w:rsidR="006D4372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1000</w:t>
            </w:r>
          </w:p>
        </w:tc>
        <w:tc>
          <w:tcPr>
            <w:tcW w:w="1381" w:type="dxa"/>
          </w:tcPr>
          <w:p w:rsidR="006D4372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cs="Arial"/>
                <w:bCs/>
                <w:color w:val="000000" w:themeColor="text1"/>
              </w:rPr>
              <w:t>Нет</w:t>
            </w:r>
          </w:p>
        </w:tc>
      </w:tr>
      <w:tr w:rsidR="00234F73" w:rsidRPr="00D24330" w:rsidTr="002972E2">
        <w:tc>
          <w:tcPr>
            <w:tcW w:w="2127" w:type="dxa"/>
          </w:tcPr>
          <w:p w:rsidR="00234F73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1701" w:type="dxa"/>
          </w:tcPr>
          <w:p w:rsidR="00234F73" w:rsidRPr="00D24330" w:rsidRDefault="00234F7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Недействует</w:t>
            </w:r>
          </w:p>
        </w:tc>
        <w:tc>
          <w:tcPr>
            <w:tcW w:w="1842" w:type="dxa"/>
          </w:tcPr>
          <w:p w:rsidR="00234F73" w:rsidRPr="00D24330" w:rsidRDefault="00234F73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34F73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0,4</w:t>
            </w:r>
          </w:p>
        </w:tc>
        <w:tc>
          <w:tcPr>
            <w:tcW w:w="1560" w:type="dxa"/>
          </w:tcPr>
          <w:p w:rsidR="00234F73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600</w:t>
            </w:r>
          </w:p>
        </w:tc>
        <w:tc>
          <w:tcPr>
            <w:tcW w:w="1381" w:type="dxa"/>
          </w:tcPr>
          <w:p w:rsidR="00234F73" w:rsidRPr="00D24330" w:rsidRDefault="00234F73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Да</w:t>
            </w:r>
          </w:p>
        </w:tc>
      </w:tr>
      <w:tr w:rsidR="00234F73" w:rsidRPr="00D24330" w:rsidTr="002972E2">
        <w:tc>
          <w:tcPr>
            <w:tcW w:w="2127" w:type="dxa"/>
          </w:tcPr>
          <w:p w:rsidR="00234F73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д.Ташлы-Елга</w:t>
            </w:r>
          </w:p>
        </w:tc>
        <w:tc>
          <w:tcPr>
            <w:tcW w:w="1701" w:type="dxa"/>
          </w:tcPr>
          <w:p w:rsidR="00234F73" w:rsidRPr="00D24330" w:rsidRDefault="00234F7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842" w:type="dxa"/>
          </w:tcPr>
          <w:p w:rsidR="00234F73" w:rsidRPr="00D24330" w:rsidRDefault="00234F73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34F73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0,3</w:t>
            </w:r>
          </w:p>
        </w:tc>
        <w:tc>
          <w:tcPr>
            <w:tcW w:w="1560" w:type="dxa"/>
          </w:tcPr>
          <w:p w:rsidR="00234F73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700</w:t>
            </w:r>
          </w:p>
        </w:tc>
        <w:tc>
          <w:tcPr>
            <w:tcW w:w="1381" w:type="dxa"/>
          </w:tcPr>
          <w:p w:rsidR="00234F73" w:rsidRPr="00D24330" w:rsidRDefault="00234F73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Да</w:t>
            </w:r>
          </w:p>
        </w:tc>
      </w:tr>
      <w:tr w:rsidR="00234F73" w:rsidRPr="00D24330" w:rsidTr="002972E2">
        <w:tc>
          <w:tcPr>
            <w:tcW w:w="2127" w:type="dxa"/>
          </w:tcPr>
          <w:p w:rsidR="00234F73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д.Магашлы-Алмантаево</w:t>
            </w:r>
          </w:p>
        </w:tc>
        <w:tc>
          <w:tcPr>
            <w:tcW w:w="1701" w:type="dxa"/>
          </w:tcPr>
          <w:p w:rsidR="00234F73" w:rsidRPr="00D24330" w:rsidRDefault="00234F73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Недействует</w:t>
            </w:r>
          </w:p>
        </w:tc>
        <w:tc>
          <w:tcPr>
            <w:tcW w:w="1842" w:type="dxa"/>
          </w:tcPr>
          <w:p w:rsidR="00234F73" w:rsidRPr="00D24330" w:rsidRDefault="00234F73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134" w:type="dxa"/>
          </w:tcPr>
          <w:p w:rsidR="00234F73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0,3</w:t>
            </w:r>
          </w:p>
        </w:tc>
        <w:tc>
          <w:tcPr>
            <w:tcW w:w="1560" w:type="dxa"/>
          </w:tcPr>
          <w:p w:rsidR="00234F73" w:rsidRPr="00D24330" w:rsidRDefault="00234F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600</w:t>
            </w:r>
          </w:p>
        </w:tc>
        <w:tc>
          <w:tcPr>
            <w:tcW w:w="1381" w:type="dxa"/>
          </w:tcPr>
          <w:p w:rsidR="00234F73" w:rsidRPr="00D24330" w:rsidRDefault="00234F73">
            <w:pPr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Да</w:t>
            </w:r>
          </w:p>
        </w:tc>
      </w:tr>
    </w:tbl>
    <w:p w:rsidR="003E197E" w:rsidRPr="00D24330" w:rsidRDefault="003E197E" w:rsidP="00AE2BD1">
      <w:pPr>
        <w:rPr>
          <w:rFonts w:cs="Arial"/>
          <w:color w:val="000000" w:themeColor="text1"/>
          <w:sz w:val="24"/>
        </w:rPr>
      </w:pPr>
    </w:p>
    <w:p w:rsidR="003E197E" w:rsidRPr="00D24330" w:rsidRDefault="003E197E" w:rsidP="00AE2BD1">
      <w:pPr>
        <w:ind w:firstLine="567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Места кладбищ, скотомогильников, складирования и захоронения </w:t>
      </w:r>
      <w:r w:rsidR="001A5702" w:rsidRPr="00D24330">
        <w:rPr>
          <w:rFonts w:cs="Arial"/>
          <w:color w:val="000000" w:themeColor="text1"/>
          <w:sz w:val="24"/>
        </w:rPr>
        <w:t>свалок</w:t>
      </w:r>
      <w:r w:rsidRPr="00D24330">
        <w:rPr>
          <w:rFonts w:cs="Arial"/>
          <w:color w:val="000000" w:themeColor="text1"/>
          <w:sz w:val="24"/>
        </w:rPr>
        <w:t xml:space="preserve"> обозначены на чертеже </w:t>
      </w:r>
      <w:r w:rsidR="002A6F5C" w:rsidRPr="00D24330">
        <w:rPr>
          <w:rFonts w:cs="Arial"/>
          <w:color w:val="000000" w:themeColor="text1"/>
          <w:sz w:val="24"/>
        </w:rPr>
        <w:t>002-02/2016</w:t>
      </w:r>
      <w:r w:rsidRPr="00D24330">
        <w:rPr>
          <w:rFonts w:cs="Arial"/>
          <w:color w:val="000000" w:themeColor="text1"/>
          <w:sz w:val="24"/>
        </w:rPr>
        <w:t>-ГД-2 (Опорный план).</w:t>
      </w:r>
    </w:p>
    <w:p w:rsidR="00EC3CF4" w:rsidRPr="00D24330" w:rsidRDefault="00EA29DD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    </w:t>
      </w:r>
    </w:p>
    <w:p w:rsidR="00AD079C" w:rsidRPr="00BC6E9A" w:rsidRDefault="00AD079C" w:rsidP="00AE2BD1">
      <w:pPr>
        <w:pStyle w:val="af0"/>
        <w:spacing w:before="0" w:beforeAutospacing="0" w:after="0"/>
        <w:rPr>
          <w:rFonts w:ascii="Arial" w:hAnsi="Arial" w:cs="Arial"/>
          <w:bCs/>
          <w:color w:val="000000" w:themeColor="text1"/>
        </w:rPr>
      </w:pPr>
    </w:p>
    <w:p w:rsidR="009F256F" w:rsidRPr="00D24330" w:rsidRDefault="00654C83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      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Глава </w:t>
      </w:r>
      <w:r w:rsidR="009F256F" w:rsidRPr="00D24330">
        <w:rPr>
          <w:rFonts w:ascii="Arial" w:hAnsi="Arial" w:cs="Arial"/>
          <w:b/>
          <w:bCs/>
          <w:color w:val="000000" w:themeColor="text1"/>
          <w:lang w:val="en-US"/>
        </w:rPr>
        <w:t>II</w:t>
      </w:r>
      <w:r w:rsidR="009F256F" w:rsidRPr="00D24330">
        <w:rPr>
          <w:rFonts w:ascii="Arial" w:hAnsi="Arial" w:cs="Arial"/>
          <w:b/>
          <w:bCs/>
          <w:color w:val="000000" w:themeColor="text1"/>
        </w:rPr>
        <w:t>. Комплексная оценка территории</w:t>
      </w:r>
      <w:r w:rsidR="00164ECA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444FF" w:rsidRPr="00D24330" w:rsidRDefault="00E444F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2.1 Климат</w:t>
      </w:r>
      <w:r w:rsidR="00164ECA" w:rsidRPr="00D24330">
        <w:rPr>
          <w:rFonts w:ascii="Arial" w:hAnsi="Arial" w:cs="Arial"/>
          <w:color w:val="000000" w:themeColor="text1"/>
        </w:rPr>
        <w:t>.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 xml:space="preserve">Климат района континентальный умеренно-теплый и влажный, часто наблюдаются поздние весенние и ранние осенние заморозки. 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Среднемесячная температура  воздуха  в  годовом   ходе изменяется  от -14,8 ºС в январе до +18,5 ºС в июле. Экстремальные значения температуры воздуха отличаются в эти же месяцы и соответственно равны -51 ºС и +38 ºС.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Среднегодовое количество осадков составляет 446 мм, с максимумом в теплый период (337 мм) и минимумом в холодный (109 мм). Снежный покров появляется в конце октября и сходит в середине апреля, достигая высоты к концу зимы в среднем 50 см.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Ветровой режим характеризуется преобладанием ветров южной четверти. Среднегодовая скорость ветра 4,9 м/с.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Зона влажности – умеренно-сухая. Количество дней с туманом на территории Балтачевского района составляет 40-50 дней.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Метели наблюдаются в течение всего зимнего периода с максимумом в декабре-январе.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 xml:space="preserve">По климатическому районированию территории России для строительства территория относится к климатическому подрайону </w:t>
      </w:r>
      <w:r w:rsidRPr="00D24330">
        <w:rPr>
          <w:rFonts w:cs="Arial"/>
          <w:color w:val="000000" w:themeColor="text1"/>
          <w:sz w:val="22"/>
          <w:szCs w:val="22"/>
          <w:lang w:val="en-US"/>
        </w:rPr>
        <w:t>I</w:t>
      </w:r>
      <w:r w:rsidRPr="00D24330">
        <w:rPr>
          <w:rFonts w:cs="Arial"/>
          <w:color w:val="000000" w:themeColor="text1"/>
          <w:sz w:val="22"/>
          <w:szCs w:val="22"/>
        </w:rPr>
        <w:t>В. Расчетная температура для проектирования отопления -41 ºС (температура самой холодной пятидневки обеспеченностью 0,92). Продолжительность отопительного периода (со среднесуточной температурой воздуха &lt;8ºС) 211 дней. Максимальная глубина промерзания почвы раз в 10 лет равна 102 см, раз в 50 лет – 149 см.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Холодная и длительная зима обуславливает максимальную теплозащиту зданий и сооружений.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 xml:space="preserve">Климатическая характеристика приводится по м/ст. Янаул по данным 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lastRenderedPageBreak/>
        <w:t xml:space="preserve">ТСН 23-357-2004 РБ «Строительная климатология». 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Для  теплового режима атмосферы решающее значение имеет теплообмен с земной поверхностью с. Старобалтачево  имеет: средняя годовая температура приближается к 2,0</w:t>
      </w:r>
      <w:r w:rsidRPr="00D24330">
        <w:rPr>
          <w:rFonts w:cs="Arial"/>
          <w:color w:val="000000" w:themeColor="text1"/>
          <w:sz w:val="22"/>
          <w:szCs w:val="22"/>
          <w:vertAlign w:val="superscript"/>
        </w:rPr>
        <w:t xml:space="preserve"> о</w:t>
      </w:r>
      <w:r w:rsidRPr="00D24330">
        <w:rPr>
          <w:rFonts w:cs="Arial"/>
          <w:color w:val="000000" w:themeColor="text1"/>
          <w:sz w:val="22"/>
          <w:szCs w:val="22"/>
        </w:rPr>
        <w:t>С</w:t>
      </w:r>
    </w:p>
    <w:p w:rsidR="002A6F5C" w:rsidRPr="00D24330" w:rsidRDefault="002A6F5C" w:rsidP="002A6F5C">
      <w:pPr>
        <w:ind w:firstLine="284"/>
        <w:jc w:val="both"/>
        <w:rPr>
          <w:rFonts w:cs="Arial"/>
          <w:b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Основным источником влаги являются атмосферные осадки. В холодный   период осадки выпадают в виде снега, в теплый период в виде дождя.  Для села Калтасы даты образования и разрушения устойчивого снежного покрова 11. XI и  14.</w:t>
      </w:r>
      <w:r w:rsidRPr="00D24330">
        <w:rPr>
          <w:rFonts w:cs="Arial"/>
          <w:b/>
          <w:color w:val="000000" w:themeColor="text1"/>
          <w:sz w:val="22"/>
          <w:szCs w:val="22"/>
          <w:lang w:val="en-US"/>
        </w:rPr>
        <w:t>IV</w:t>
      </w:r>
      <w:r w:rsidRPr="00D24330">
        <w:rPr>
          <w:rFonts w:cs="Arial"/>
          <w:color w:val="000000" w:themeColor="text1"/>
          <w:sz w:val="22"/>
          <w:szCs w:val="22"/>
        </w:rPr>
        <w:t xml:space="preserve">   В селе, если характеризовать  количество осадков от высоты,  то IIа зона (общая пятая зона), от 500-550 мм (Зона ландшафтов барьерного подножия). </w:t>
      </w:r>
    </w:p>
    <w:p w:rsidR="002A6F5C" w:rsidRPr="00D24330" w:rsidRDefault="002A6F5C" w:rsidP="002A6F5C">
      <w:pPr>
        <w:pStyle w:val="afa"/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pStyle w:val="afa"/>
        <w:jc w:val="center"/>
        <w:rPr>
          <w:rFonts w:cs="Arial"/>
          <w:b/>
          <w:color w:val="000000" w:themeColor="text1"/>
          <w:sz w:val="22"/>
          <w:szCs w:val="22"/>
        </w:rPr>
      </w:pPr>
      <w:r w:rsidRPr="00D24330">
        <w:rPr>
          <w:rFonts w:cs="Arial"/>
          <w:b/>
          <w:color w:val="000000" w:themeColor="text1"/>
          <w:sz w:val="22"/>
          <w:szCs w:val="22"/>
        </w:rPr>
        <w:t>Месячная и годовая сумма осадков (годовой ход  количества осадков)</w:t>
      </w:r>
    </w:p>
    <w:p w:rsidR="002A6F5C" w:rsidRPr="00D24330" w:rsidRDefault="002A6F5C" w:rsidP="002A6F5C">
      <w:pPr>
        <w:pStyle w:val="afa"/>
        <w:rPr>
          <w:rFonts w:cs="Arial"/>
          <w:b/>
          <w:color w:val="000000" w:themeColor="text1"/>
          <w:sz w:val="22"/>
          <w:szCs w:val="22"/>
        </w:rPr>
      </w:pPr>
    </w:p>
    <w:tbl>
      <w:tblPr>
        <w:tblW w:w="9923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2135"/>
        <w:gridCol w:w="578"/>
        <w:gridCol w:w="577"/>
        <w:gridCol w:w="576"/>
        <w:gridCol w:w="577"/>
        <w:gridCol w:w="636"/>
        <w:gridCol w:w="636"/>
        <w:gridCol w:w="641"/>
        <w:gridCol w:w="654"/>
        <w:gridCol w:w="636"/>
        <w:gridCol w:w="576"/>
        <w:gridCol w:w="577"/>
        <w:gridCol w:w="582"/>
        <w:gridCol w:w="542"/>
      </w:tblGrid>
      <w:tr w:rsidR="002A6F5C" w:rsidRPr="00D24330" w:rsidTr="002A6F5C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tabs>
                <w:tab w:val="center" w:pos="195"/>
              </w:tabs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jc w:val="center"/>
              <w:rPr>
                <w:color w:val="000000" w:themeColor="text1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2A6F5C" w:rsidRPr="00D24330" w:rsidTr="002A6F5C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5C" w:rsidRPr="00D24330" w:rsidRDefault="002A6F5C" w:rsidP="00551EB8">
            <w:pPr>
              <w:pStyle w:val="31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Осадки, мм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right"/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524</w:t>
            </w:r>
          </w:p>
        </w:tc>
      </w:tr>
    </w:tbl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- среднее число дней с грозой – 43 дня в год;</w:t>
      </w:r>
    </w:p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- среднее число дней с градом – 5 дней в год;</w:t>
      </w:r>
    </w:p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- среднее число дней с туманом – 42 дней в год;</w:t>
      </w:r>
    </w:p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- относительная влажность воздуха в среднем – 68,5%;</w:t>
      </w:r>
    </w:p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- средняя высота снежного покрова – от 45 до 60 см;</w:t>
      </w:r>
    </w:p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- средняя плотность снежного покрова – до 270 кг/м3;</w:t>
      </w:r>
    </w:p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- средний запас воды в снежном покрове – от 100 до 150 мм.</w:t>
      </w:r>
    </w:p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pacing w:val="10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  <w:u w:val="single"/>
        </w:rPr>
        <w:t>Климатические параметры холодного периода года</w:t>
      </w:r>
    </w:p>
    <w:p w:rsidR="002A6F5C" w:rsidRPr="00D24330" w:rsidRDefault="002A6F5C" w:rsidP="002A6F5C">
      <w:pPr>
        <w:shd w:val="clear" w:color="auto" w:fill="FFFFFF"/>
        <w:ind w:firstLine="284"/>
        <w:jc w:val="both"/>
        <w:rPr>
          <w:rFonts w:cs="Arial"/>
          <w:color w:val="000000" w:themeColor="text1"/>
          <w:spacing w:val="10"/>
          <w:sz w:val="22"/>
          <w:szCs w:val="22"/>
        </w:rPr>
      </w:pP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1. Температура воздуха наиболее холодных суток, ºС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обеспеченностью 0,98 -44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обеспеченностью 0,92 -42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2. Температура воздуха наиболее холодных пятидневки, ºС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обеспеченностью 0,98 -41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обеспеченностью 0,92 -37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3. Температура воздуха обеспеченностью 0,94 -21 ºС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4. Абсолютная минимальная температура воздуха -51ºС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5. Средняя суточная амплитуда температуры воздуха наиболее холодного месяца 9,2 ºС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6. Продолжительность, суточная и средняя температура воздуха периода, ºС, со средней суточной температурой воздуха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&lt;0 169/-9,4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&lt;8 226/-6,0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&lt;10 243/-5,0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 xml:space="preserve">7. Средняя месячная относительная влажность воздуха наиболее холодного месяца 82% 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 xml:space="preserve">8. Средняя месячная относительная влажность воздуха в 15 ч наиболее холодного месяца 82 % 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9. Количество осадков за ноябрь-март 109 мм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10. Повторяемость направления ветра, % за XII-II/III-IV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С 5/9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СВ 9/10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В 5/7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ЮВ 11/11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Ю 34/26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ЮЗ 23/24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З 10/10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СЗ 3/4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11. Максимальная из средних скоростей ветра по румбам за январь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lastRenderedPageBreak/>
        <w:t>С 4,5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СВ 6,1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В 5,4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ЮВ 9,0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Ю 8,0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ЮЗ 6,4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З 5,6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СЗ 5,5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12. Средняя скорость ветра за три наиболее холодных месяца 4,8 м/с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13. Максимальная глубина промерзания почвы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раз в 10 лет 142 см</w:t>
      </w:r>
    </w:p>
    <w:p w:rsidR="002A6F5C" w:rsidRPr="00D24330" w:rsidRDefault="002A6F5C" w:rsidP="002A6F5C">
      <w:pPr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раз в 50 лет 197 см</w:t>
      </w:r>
    </w:p>
    <w:p w:rsidR="002A6F5C" w:rsidRPr="00D24330" w:rsidRDefault="002A6F5C" w:rsidP="002A6F5C">
      <w:pPr>
        <w:ind w:firstLine="284"/>
        <w:rPr>
          <w:rFonts w:cs="Arial"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  <w:u w:val="single"/>
        </w:rPr>
        <w:t>Климатические параметры теплого периода года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1. Барометрическое давление 1004,5 гПа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2. Температура воздуха, ºС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обеспеченностью 0,99 +27,8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обеспеченностью 0,98 +54,6</w:t>
      </w:r>
    </w:p>
    <w:p w:rsidR="002A6F5C" w:rsidRPr="00D24330" w:rsidRDefault="002A6F5C" w:rsidP="002A6F5C">
      <w:pPr>
        <w:tabs>
          <w:tab w:val="left" w:pos="1134"/>
        </w:tabs>
        <w:ind w:firstLine="284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обеспеченностью 0,96 +24,9</w:t>
      </w:r>
    </w:p>
    <w:p w:rsidR="002A6F5C" w:rsidRPr="00D24330" w:rsidRDefault="002A6F5C" w:rsidP="002A6F5C">
      <w:pPr>
        <w:tabs>
          <w:tab w:val="left" w:pos="1134"/>
        </w:tabs>
        <w:ind w:firstLine="284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обеспеченностью 0,95 +51,0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3. Средняя максимальная температура воздуха наиболее теплого месяца +25,9 ºС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4. Абсолютная максимальная температура воздуха +38 ºС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5. Средняя суточная амплитуда температуры воздуха наиболее теплого месяца 12,5 ºС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6. Средняя месячная относительная влажность воздуха наиболее теплогомесяца 70 %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7. Средняя месячная относительная влажность воздуха в 15 ч наиболее теплого месяца 56 %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8. Количество осадков за апрель-октябрь 65 мм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9. Суточный максимум осадков 338 мм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10. Средняя продолжительность охладительного периода 34 дней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11. Средняя температура охладительного периода 18,6 ºС</w:t>
      </w:r>
    </w:p>
    <w:p w:rsidR="002A6F5C" w:rsidRPr="00D24330" w:rsidRDefault="002A6F5C" w:rsidP="002A6F5C">
      <w:pPr>
        <w:tabs>
          <w:tab w:val="left" w:pos="1134"/>
        </w:tabs>
        <w:ind w:firstLine="284"/>
        <w:contextualSpacing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12. Минимальная из средних скоростей ветра за июль 0,0 м/с</w:t>
      </w:r>
    </w:p>
    <w:p w:rsidR="002A6F5C" w:rsidRPr="00D24330" w:rsidRDefault="002A6F5C" w:rsidP="002A6F5C">
      <w:pPr>
        <w:pStyle w:val="13"/>
        <w:spacing w:before="0" w:after="0"/>
        <w:ind w:firstLine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24330">
        <w:rPr>
          <w:rFonts w:ascii="Arial" w:hAnsi="Arial" w:cs="Arial"/>
          <w:color w:val="000000" w:themeColor="text1"/>
          <w:sz w:val="22"/>
          <w:szCs w:val="22"/>
        </w:rPr>
        <w:t>13. Повторяемость направления ветра за июль-август, %</w:t>
      </w:r>
    </w:p>
    <w:p w:rsidR="002A6F5C" w:rsidRPr="00D24330" w:rsidRDefault="002A6F5C" w:rsidP="002A6F5C">
      <w:pPr>
        <w:pStyle w:val="13"/>
        <w:spacing w:before="0" w:after="0"/>
        <w:ind w:firstLine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24330">
        <w:rPr>
          <w:rFonts w:ascii="Arial" w:hAnsi="Arial" w:cs="Arial"/>
          <w:color w:val="000000" w:themeColor="text1"/>
          <w:sz w:val="22"/>
          <w:szCs w:val="22"/>
        </w:rPr>
        <w:t>С 15</w:t>
      </w:r>
    </w:p>
    <w:p w:rsidR="002A6F5C" w:rsidRPr="00D24330" w:rsidRDefault="002A6F5C" w:rsidP="002A6F5C">
      <w:pPr>
        <w:pStyle w:val="13"/>
        <w:spacing w:before="0" w:after="0"/>
        <w:ind w:firstLine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24330">
        <w:rPr>
          <w:rFonts w:ascii="Arial" w:hAnsi="Arial" w:cs="Arial"/>
          <w:color w:val="000000" w:themeColor="text1"/>
          <w:sz w:val="22"/>
          <w:szCs w:val="22"/>
        </w:rPr>
        <w:t>СВ 12</w:t>
      </w:r>
    </w:p>
    <w:p w:rsidR="002A6F5C" w:rsidRPr="00D24330" w:rsidRDefault="002A6F5C" w:rsidP="002A6F5C">
      <w:pPr>
        <w:ind w:firstLine="284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В 10</w:t>
      </w:r>
    </w:p>
    <w:p w:rsidR="002A6F5C" w:rsidRPr="00D24330" w:rsidRDefault="002A6F5C" w:rsidP="002A6F5C">
      <w:pPr>
        <w:ind w:firstLine="284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ЮВ 7</w:t>
      </w:r>
    </w:p>
    <w:p w:rsidR="002A6F5C" w:rsidRPr="00D24330" w:rsidRDefault="002A6F5C" w:rsidP="002A6F5C">
      <w:pPr>
        <w:ind w:firstLine="284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Ю 14</w:t>
      </w:r>
    </w:p>
    <w:p w:rsidR="002A6F5C" w:rsidRPr="00D24330" w:rsidRDefault="002A6F5C" w:rsidP="002A6F5C">
      <w:pPr>
        <w:ind w:firstLine="284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ЮЗ 13</w:t>
      </w:r>
    </w:p>
    <w:p w:rsidR="002A6F5C" w:rsidRPr="00D24330" w:rsidRDefault="002A6F5C" w:rsidP="002A6F5C">
      <w:pPr>
        <w:ind w:firstLine="284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З 19</w:t>
      </w:r>
    </w:p>
    <w:p w:rsidR="002A6F5C" w:rsidRPr="00D24330" w:rsidRDefault="002A6F5C" w:rsidP="002A6F5C">
      <w:pPr>
        <w:ind w:firstLine="284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СЗ 9</w:t>
      </w:r>
    </w:p>
    <w:p w:rsidR="002A6F5C" w:rsidRPr="00D24330" w:rsidRDefault="002A6F5C" w:rsidP="002A6F5C">
      <w:pPr>
        <w:ind w:firstLine="284"/>
        <w:contextualSpacing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14.Среднее число дней с росой за год 68</w:t>
      </w:r>
    </w:p>
    <w:p w:rsidR="002A6F5C" w:rsidRPr="00D24330" w:rsidRDefault="002A6F5C" w:rsidP="002A6F5C">
      <w:pPr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  <w:r w:rsidRPr="00D24330">
        <w:rPr>
          <w:rFonts w:cs="Arial"/>
          <w:b/>
          <w:bCs/>
          <w:color w:val="000000" w:themeColor="text1"/>
          <w:sz w:val="22"/>
          <w:szCs w:val="22"/>
        </w:rPr>
        <w:t>Среднемесячная и годовая температура воздуха, ºС</w:t>
      </w: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/>
      </w:tblPr>
      <w:tblGrid>
        <w:gridCol w:w="431"/>
        <w:gridCol w:w="708"/>
        <w:gridCol w:w="567"/>
        <w:gridCol w:w="566"/>
        <w:gridCol w:w="709"/>
        <w:gridCol w:w="708"/>
        <w:gridCol w:w="709"/>
        <w:gridCol w:w="709"/>
        <w:gridCol w:w="708"/>
        <w:gridCol w:w="850"/>
        <w:gridCol w:w="708"/>
        <w:gridCol w:w="709"/>
        <w:gridCol w:w="1274"/>
      </w:tblGrid>
      <w:tr w:rsidR="002A6F5C" w:rsidRPr="00D24330" w:rsidTr="002A6F5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XII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2A6F5C" w:rsidRPr="00D24330" w:rsidTr="002A6F5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-14,8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-14,4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-7,8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-11,9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2,0</w:t>
            </w:r>
          </w:p>
        </w:tc>
      </w:tr>
    </w:tbl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  <w:r w:rsidRPr="00D24330">
        <w:rPr>
          <w:rFonts w:cs="Arial"/>
          <w:b/>
          <w:bCs/>
          <w:color w:val="000000" w:themeColor="text1"/>
          <w:sz w:val="22"/>
          <w:szCs w:val="22"/>
        </w:rPr>
        <w:t>Средняя скорость ветра (год) по направлениям, м/с</w:t>
      </w: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/>
      </w:tblPr>
      <w:tblGrid>
        <w:gridCol w:w="768"/>
        <w:gridCol w:w="1154"/>
        <w:gridCol w:w="1154"/>
        <w:gridCol w:w="1154"/>
        <w:gridCol w:w="1154"/>
        <w:gridCol w:w="1154"/>
        <w:gridCol w:w="1154"/>
        <w:gridCol w:w="1664"/>
      </w:tblGrid>
      <w:tr w:rsidR="002A6F5C" w:rsidRPr="00D24330" w:rsidTr="002A6F5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СВ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ЮВ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Ю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ЮЗ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СЗ</w:t>
            </w:r>
          </w:p>
        </w:tc>
      </w:tr>
      <w:tr w:rsidR="002A6F5C" w:rsidRPr="00D24330" w:rsidTr="002A6F5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</w:tr>
    </w:tbl>
    <w:p w:rsidR="002A6F5C" w:rsidRPr="00D24330" w:rsidRDefault="002A6F5C" w:rsidP="002A6F5C">
      <w:pPr>
        <w:rPr>
          <w:rFonts w:cs="Arial"/>
          <w:color w:val="000000" w:themeColor="text1"/>
          <w:sz w:val="22"/>
          <w:szCs w:val="22"/>
          <w:lang w:val="en-US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/>
      </w:tblPr>
      <w:tblGrid>
        <w:gridCol w:w="397"/>
        <w:gridCol w:w="708"/>
        <w:gridCol w:w="708"/>
        <w:gridCol w:w="567"/>
        <w:gridCol w:w="567"/>
        <w:gridCol w:w="708"/>
        <w:gridCol w:w="415"/>
        <w:gridCol w:w="617"/>
        <w:gridCol w:w="668"/>
        <w:gridCol w:w="567"/>
        <w:gridCol w:w="603"/>
        <w:gridCol w:w="672"/>
        <w:gridCol w:w="849"/>
        <w:gridCol w:w="1310"/>
      </w:tblGrid>
      <w:tr w:rsidR="002A6F5C" w:rsidRPr="00D24330" w:rsidTr="002A6F5C">
        <w:trPr>
          <w:trHeight w:val="85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Кумертау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-12,8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13,6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19,7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11,8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-10,6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spacing w:line="30" w:lineRule="atLeast"/>
              <w:jc w:val="center"/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03.04.10</w:t>
            </w:r>
          </w:p>
        </w:tc>
      </w:tr>
    </w:tbl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  <w:r w:rsidRPr="00D24330">
        <w:rPr>
          <w:rFonts w:cs="Arial"/>
          <w:b/>
          <w:bCs/>
          <w:color w:val="000000" w:themeColor="text1"/>
          <w:sz w:val="22"/>
          <w:szCs w:val="22"/>
        </w:rPr>
        <w:t>Средняя скорость ветра (год) по направлениям, м/с</w:t>
      </w: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/>
      </w:tblPr>
      <w:tblGrid>
        <w:gridCol w:w="768"/>
        <w:gridCol w:w="1154"/>
        <w:gridCol w:w="1154"/>
        <w:gridCol w:w="1154"/>
        <w:gridCol w:w="1154"/>
        <w:gridCol w:w="1154"/>
        <w:gridCol w:w="1154"/>
        <w:gridCol w:w="1664"/>
      </w:tblGrid>
      <w:tr w:rsidR="002A6F5C" w:rsidRPr="00D24330" w:rsidTr="002A6F5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СВ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ЮВ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Ю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ЮЗ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СЗ</w:t>
            </w:r>
          </w:p>
        </w:tc>
      </w:tr>
      <w:tr w:rsidR="002A6F5C" w:rsidRPr="00D24330" w:rsidTr="002A6F5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C" w:rsidRPr="00D24330" w:rsidRDefault="002A6F5C" w:rsidP="00551EB8">
            <w:pPr>
              <w:jc w:val="center"/>
              <w:rPr>
                <w:color w:val="000000" w:themeColor="text1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</w:tr>
    </w:tbl>
    <w:p w:rsidR="002A6F5C" w:rsidRPr="00D24330" w:rsidRDefault="002A6F5C" w:rsidP="002A6F5C">
      <w:pPr>
        <w:ind w:firstLine="567"/>
        <w:jc w:val="center"/>
        <w:rPr>
          <w:rFonts w:cs="Arial"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pStyle w:val="a6"/>
        <w:spacing w:after="0" w:line="200" w:lineRule="atLeast"/>
        <w:jc w:val="both"/>
        <w:rPr>
          <w:rFonts w:cs="Arial"/>
          <w:color w:val="000000" w:themeColor="text1"/>
          <w:sz w:val="22"/>
          <w:szCs w:val="22"/>
        </w:rPr>
      </w:pPr>
    </w:p>
    <w:p w:rsidR="002A6F5C" w:rsidRPr="00D24330" w:rsidRDefault="002A6F5C" w:rsidP="002A6F5C">
      <w:pPr>
        <w:pStyle w:val="a6"/>
        <w:spacing w:after="0" w:line="200" w:lineRule="atLeast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Вывод</w:t>
      </w:r>
    </w:p>
    <w:p w:rsidR="002A6F5C" w:rsidRPr="00D24330" w:rsidRDefault="002A6F5C" w:rsidP="002A6F5C">
      <w:pPr>
        <w:pStyle w:val="21"/>
        <w:spacing w:after="0" w:line="200" w:lineRule="atLeast"/>
        <w:ind w:left="0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Климатические условия  наиболее благоприятны:-для сельского хозяйства - территория хорошо обеспечена теплом и недостаточно влагой; теплообеспеченность периода вегетации (сумма активных температур) – 2000 – 2300</w:t>
      </w:r>
      <w:r w:rsidRPr="00D24330">
        <w:rPr>
          <w:rFonts w:cs="Arial"/>
          <w:color w:val="000000" w:themeColor="text1"/>
          <w:sz w:val="22"/>
          <w:szCs w:val="22"/>
          <w:vertAlign w:val="superscript"/>
        </w:rPr>
        <w:t>0</w:t>
      </w:r>
      <w:r w:rsidRPr="00D24330">
        <w:rPr>
          <w:rFonts w:cs="Arial"/>
          <w:color w:val="000000" w:themeColor="text1"/>
          <w:sz w:val="22"/>
          <w:szCs w:val="22"/>
        </w:rPr>
        <w:t>С, значение гидротермического коэффициента – 0.8-1.2 (агроклиматический район – теплый, незначительно засушливый);</w:t>
      </w:r>
    </w:p>
    <w:p w:rsidR="002A6F5C" w:rsidRPr="00D24330" w:rsidRDefault="002A6F5C" w:rsidP="002A6F5C">
      <w:pPr>
        <w:pStyle w:val="21"/>
        <w:spacing w:after="0" w:line="200" w:lineRule="atLeast"/>
        <w:ind w:left="0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-для рекреации – продолжительность периода с температурой выше 15</w:t>
      </w:r>
      <w:r w:rsidRPr="00D24330">
        <w:rPr>
          <w:rFonts w:cs="Arial"/>
          <w:color w:val="000000" w:themeColor="text1"/>
          <w:sz w:val="22"/>
          <w:szCs w:val="22"/>
          <w:vertAlign w:val="superscript"/>
        </w:rPr>
        <w:t>0</w:t>
      </w:r>
      <w:r w:rsidRPr="00D24330">
        <w:rPr>
          <w:rFonts w:cs="Arial"/>
          <w:color w:val="000000" w:themeColor="text1"/>
          <w:sz w:val="22"/>
          <w:szCs w:val="22"/>
        </w:rPr>
        <w:t>С – 90-100дн., с температурой от –5 до -15</w:t>
      </w:r>
      <w:r w:rsidRPr="00D24330">
        <w:rPr>
          <w:rFonts w:cs="Arial"/>
          <w:color w:val="000000" w:themeColor="text1"/>
          <w:sz w:val="22"/>
          <w:szCs w:val="22"/>
          <w:vertAlign w:val="superscript"/>
        </w:rPr>
        <w:t>0</w:t>
      </w:r>
      <w:r w:rsidRPr="00D24330">
        <w:rPr>
          <w:rFonts w:cs="Arial"/>
          <w:color w:val="000000" w:themeColor="text1"/>
          <w:sz w:val="22"/>
          <w:szCs w:val="22"/>
        </w:rPr>
        <w:t>С – 80-100дн., мощность снежного покрова – 30-50см, среднемесячная скорость ветра летом 3,0-4,0м/сек., зимой – 3-5м/сек.</w:t>
      </w:r>
    </w:p>
    <w:p w:rsidR="007F60B8" w:rsidRPr="00D24330" w:rsidRDefault="007F60B8" w:rsidP="00AE2BD1">
      <w:pPr>
        <w:widowControl/>
        <w:suppressAutoHyphens w:val="0"/>
        <w:ind w:firstLine="567"/>
        <w:rPr>
          <w:rFonts w:eastAsia="Times New Roman" w:cs="Arial"/>
          <w:color w:val="000000" w:themeColor="text1"/>
          <w:kern w:val="0"/>
          <w:sz w:val="24"/>
        </w:rPr>
      </w:pPr>
    </w:p>
    <w:p w:rsidR="00E444FF" w:rsidRPr="00D24330" w:rsidRDefault="0053232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E6174D" w:rsidRPr="00D24330">
        <w:rPr>
          <w:rFonts w:ascii="Arial" w:hAnsi="Arial" w:cs="Arial"/>
          <w:b/>
          <w:bCs/>
          <w:color w:val="000000" w:themeColor="text1"/>
        </w:rPr>
        <w:t>2.2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Рельеф, геологическое строение. </w:t>
      </w:r>
    </w:p>
    <w:p w:rsidR="002A6F5C" w:rsidRPr="00D24330" w:rsidRDefault="002A6F5C" w:rsidP="002A6F5C">
      <w:pPr>
        <w:ind w:firstLine="567"/>
        <w:jc w:val="both"/>
        <w:rPr>
          <w:rFonts w:eastAsia="Arial"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По формам рельефа территория проектируемых  населенных пунктов отнесена к области Прибельской полого-волнистой равнине. Территория сельского поселения расчленеа озерами карстового происхождения, реками-правыми притоками р Юг, болотами.</w:t>
      </w: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eastAsia="Arial" w:cs="Arial"/>
          <w:color w:val="000000" w:themeColor="text1"/>
          <w:sz w:val="22"/>
          <w:szCs w:val="22"/>
        </w:rPr>
        <w:t xml:space="preserve"> </w:t>
      </w:r>
      <w:r w:rsidRPr="00D24330">
        <w:rPr>
          <w:rFonts w:cs="Arial"/>
          <w:color w:val="000000" w:themeColor="text1"/>
          <w:sz w:val="22"/>
          <w:szCs w:val="22"/>
        </w:rPr>
        <w:t>В геологическом строении района принимают участие пески, глины, галечники, бурый уголь неогеновой системы, вдоль рек- глины, пески, песчано-гравийные смеси четвертичной системы, аргиллиты, песчаники, известняки, гипсы уфимского яруса пермской системы.</w:t>
      </w: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 xml:space="preserve">Среди факторов, осложняющих инженерно-строительные условия, на территории района широко распространены сульфатный карст, заболачивание, оврагообразование, в меньшей степени- разрушение береговых склонов. </w:t>
      </w: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Рельф осложнен карстовыми и псевдокарстовыми воронками .</w:t>
      </w: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 xml:space="preserve">Оврагообразование на территории района связано с деятельностью поверхностных вод и активизируется в периоды снеготаяния и ливневых дождей. Овраги приурочены к водораздельным и речным склонам. </w:t>
      </w: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Боковая (речная) эрозия наблюдается в долинах рек. Основными причинами, оказывающими решающее значение на развитие боковой эрозии, являются глубина вреза русел рек, состав отложений, слагающих берега и характер прохождения по ней максимальных руслоформирующих расходов.</w:t>
      </w: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 xml:space="preserve">Заболачивание приурочено к долинам рек, к понижениям рельефа, которые периодически заливаются в период половодья поверхностными водами. </w:t>
      </w: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В соответствии с инженерно-строительными условиями, на рассматриваемой территории выделяются следующие категории территорий:</w:t>
      </w: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1. Территории неблагоприятные, с относительно благоприятными для строительства площадками, сложные для освоения. Пораженность проявлениями сульфатного карста-5-15% при10-30 карстовых формах рельефа на 1 км</w:t>
      </w:r>
      <w:r w:rsidRPr="00D24330">
        <w:rPr>
          <w:rFonts w:cs="Arial"/>
          <w:color w:val="000000" w:themeColor="text1"/>
          <w:sz w:val="22"/>
          <w:szCs w:val="22"/>
          <w:vertAlign w:val="superscript"/>
        </w:rPr>
        <w:t>2</w:t>
      </w:r>
      <w:r w:rsidRPr="00D24330">
        <w:rPr>
          <w:rFonts w:cs="Arial"/>
          <w:color w:val="000000" w:themeColor="text1"/>
          <w:sz w:val="22"/>
          <w:szCs w:val="22"/>
        </w:rPr>
        <w:t>, активность карста на 1 км</w:t>
      </w:r>
      <w:r w:rsidRPr="00D24330">
        <w:rPr>
          <w:rFonts w:cs="Arial"/>
          <w:color w:val="000000" w:themeColor="text1"/>
          <w:sz w:val="22"/>
          <w:szCs w:val="22"/>
          <w:vertAlign w:val="superscript"/>
        </w:rPr>
        <w:t>2</w:t>
      </w:r>
      <w:r w:rsidRPr="00D24330">
        <w:rPr>
          <w:rFonts w:cs="Arial"/>
          <w:color w:val="000000" w:themeColor="text1"/>
          <w:sz w:val="22"/>
          <w:szCs w:val="22"/>
        </w:rPr>
        <w:t xml:space="preserve">-0,01-0,1 провала в год. Рельеф разнообразный (участки водораздельных пространств,террас, </w:t>
      </w:r>
      <w:r w:rsidRPr="00D24330">
        <w:rPr>
          <w:rFonts w:cs="Arial"/>
          <w:color w:val="000000" w:themeColor="text1"/>
          <w:sz w:val="22"/>
          <w:szCs w:val="22"/>
        </w:rPr>
        <w:lastRenderedPageBreak/>
        <w:t>склонов). Основанием являются разрушенные преимущественно полускальные коренные горные породы, деллювиальные и аллювиальные суглинки и карстующиеся гипсы. Допустимая нагузка на все породы преимущественно до 3,5 кГс/см</w:t>
      </w:r>
      <w:r w:rsidRPr="00D24330">
        <w:rPr>
          <w:rFonts w:cs="Arial"/>
          <w:color w:val="000000" w:themeColor="text1"/>
          <w:sz w:val="22"/>
          <w:szCs w:val="22"/>
          <w:vertAlign w:val="superscript"/>
        </w:rPr>
        <w:t>2</w:t>
      </w:r>
      <w:r w:rsidRPr="00D24330">
        <w:rPr>
          <w:rFonts w:cs="Arial"/>
          <w:color w:val="000000" w:themeColor="text1"/>
          <w:sz w:val="22"/>
          <w:szCs w:val="22"/>
        </w:rPr>
        <w:t>. Подземные воды до 40 м.</w:t>
      </w:r>
    </w:p>
    <w:p w:rsidR="002A6F5C" w:rsidRPr="00D24330" w:rsidRDefault="002A6F5C" w:rsidP="002A6F5C">
      <w:pPr>
        <w:ind w:firstLine="567"/>
        <w:jc w:val="both"/>
        <w:rPr>
          <w:rFonts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>2. Территории, условно благоприятные для освоения с неблагоприятными для строительства площадками, осложненные. Пораженность проявлениями карста 1-5%; его активность на 1 км</w:t>
      </w:r>
      <w:r w:rsidRPr="00D24330">
        <w:rPr>
          <w:rFonts w:cs="Arial"/>
          <w:color w:val="000000" w:themeColor="text1"/>
          <w:sz w:val="22"/>
          <w:szCs w:val="22"/>
          <w:vertAlign w:val="superscript"/>
        </w:rPr>
        <w:t>2</w:t>
      </w:r>
      <w:r w:rsidRPr="00D24330">
        <w:rPr>
          <w:rFonts w:cs="Arial"/>
          <w:color w:val="000000" w:themeColor="text1"/>
          <w:sz w:val="22"/>
          <w:szCs w:val="22"/>
        </w:rPr>
        <w:t xml:space="preserve"> менее 0,01 провала в год. Участки равнин с преимущественно сглаженными формами рельефа. Основанием являются суглинки и глины с различным содержанием обломков скальных и полускальных коренных пород разнообразного состава. Допустимая нагрузка на рыхлые отложения до 3 кГс/ см</w:t>
      </w:r>
      <w:r w:rsidRPr="00D24330">
        <w:rPr>
          <w:rFonts w:cs="Arial"/>
          <w:color w:val="000000" w:themeColor="text1"/>
          <w:sz w:val="22"/>
          <w:szCs w:val="22"/>
          <w:vertAlign w:val="superscript"/>
        </w:rPr>
        <w:t>2</w:t>
      </w:r>
      <w:r w:rsidRPr="00D24330">
        <w:rPr>
          <w:rFonts w:cs="Arial"/>
          <w:color w:val="000000" w:themeColor="text1"/>
          <w:sz w:val="22"/>
          <w:szCs w:val="22"/>
        </w:rPr>
        <w:t>, залегающие на различных коренных породах. Подземные воды-0,5-70м.</w:t>
      </w:r>
    </w:p>
    <w:p w:rsidR="00F90AAD" w:rsidRPr="00D24330" w:rsidRDefault="00F90AA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2.3</w:t>
      </w:r>
      <w:r w:rsidR="00FA6330" w:rsidRPr="00D24330">
        <w:rPr>
          <w:rFonts w:ascii="Arial" w:hAnsi="Arial" w:cs="Arial"/>
          <w:b/>
          <w:bCs/>
          <w:color w:val="000000" w:themeColor="text1"/>
        </w:rPr>
        <w:t>.</w:t>
      </w:r>
      <w:r w:rsidRPr="00D24330">
        <w:rPr>
          <w:rFonts w:ascii="Arial" w:hAnsi="Arial" w:cs="Arial"/>
          <w:b/>
          <w:bCs/>
          <w:color w:val="000000" w:themeColor="text1"/>
        </w:rPr>
        <w:t xml:space="preserve"> Гидрологические, гидрогеологические условия</w:t>
      </w:r>
      <w:r w:rsidR="00164ECA" w:rsidRPr="00D24330">
        <w:rPr>
          <w:rFonts w:ascii="Arial" w:hAnsi="Arial" w:cs="Arial"/>
          <w:color w:val="000000" w:themeColor="text1"/>
        </w:rPr>
        <w:t>.</w:t>
      </w:r>
    </w:p>
    <w:p w:rsidR="00E444FF" w:rsidRPr="00D24330" w:rsidRDefault="00E444F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4E5E4E" w:rsidRPr="00D24330" w:rsidRDefault="004E5E4E" w:rsidP="004E5E4E">
      <w:pPr>
        <w:ind w:firstLine="567"/>
        <w:jc w:val="both"/>
        <w:rPr>
          <w:rFonts w:eastAsia="Arial" w:cs="Arial"/>
          <w:color w:val="000000" w:themeColor="text1"/>
          <w:sz w:val="22"/>
          <w:szCs w:val="22"/>
        </w:rPr>
      </w:pPr>
      <w:r w:rsidRPr="00D24330">
        <w:rPr>
          <w:rFonts w:cs="Arial"/>
          <w:color w:val="000000" w:themeColor="text1"/>
          <w:sz w:val="22"/>
          <w:szCs w:val="22"/>
        </w:rPr>
        <w:t xml:space="preserve">В гидрогеологическом отношении рассматриваемая территория относится к Волго-Камскому артезианскому бассейну, представляющему собой сложную систему водоносных горизонтов, отличающихся разнообразием гидрогеологических условий, химического состава и минерализации. Отсутствие достаточно выдержанных водоупоров обуславливает гидравлическую связь различных водоносных горизонтов. Подземные воды содержатся почти во всех стратиграфических горизонтах, как коренных пород, так и четвертичных образований. </w:t>
      </w:r>
    </w:p>
    <w:p w:rsidR="00164ECA" w:rsidRPr="00D24330" w:rsidRDefault="00164ECA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4E5E4E" w:rsidRPr="00D24330" w:rsidRDefault="004E5E4E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4E5E4E" w:rsidRPr="00D24330" w:rsidRDefault="004E5E4E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9F256F" w:rsidRPr="00D24330" w:rsidRDefault="00AE2BD1" w:rsidP="00AE2BD1">
      <w:pPr>
        <w:pStyle w:val="af0"/>
        <w:spacing w:before="0" w:beforeAutospacing="0" w:after="0"/>
        <w:ind w:left="2410" w:hanging="2268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    </w:t>
      </w:r>
      <w:r w:rsidR="00C432F7"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9F256F" w:rsidRPr="00D24330">
        <w:rPr>
          <w:rFonts w:ascii="Arial" w:hAnsi="Arial" w:cs="Arial"/>
          <w:b/>
          <w:bCs/>
          <w:color w:val="000000" w:themeColor="text1"/>
        </w:rPr>
        <w:t>Перечень</w:t>
      </w:r>
      <w:r w:rsidR="003F04F4" w:rsidRPr="00D24330">
        <w:rPr>
          <w:rFonts w:ascii="Arial" w:hAnsi="Arial" w:cs="Arial"/>
          <w:b/>
          <w:bCs/>
          <w:color w:val="000000" w:themeColor="text1"/>
        </w:rPr>
        <w:t xml:space="preserve"> крупных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рек на территории</w:t>
      </w:r>
      <w:r w:rsidR="00DC568B" w:rsidRPr="00D24330">
        <w:rPr>
          <w:rFonts w:ascii="Arial" w:hAnsi="Arial" w:cs="Arial"/>
          <w:color w:val="000000" w:themeColor="text1"/>
        </w:rPr>
        <w:t xml:space="preserve"> </w:t>
      </w:r>
      <w:r w:rsidR="004E5E4E" w:rsidRPr="00D24330">
        <w:rPr>
          <w:rFonts w:ascii="Arial" w:hAnsi="Arial" w:cs="Arial"/>
          <w:b/>
          <w:bCs/>
          <w:color w:val="000000" w:themeColor="text1"/>
        </w:rPr>
        <w:t>Нижнесикиязовского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сельсовета</w:t>
      </w:r>
      <w:r w:rsidR="00164ECA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9F256F" w:rsidRPr="00D24330" w:rsidRDefault="00332B64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</w:t>
      </w:r>
      <w:r w:rsidR="00373C7B" w:rsidRPr="00D24330">
        <w:rPr>
          <w:rFonts w:ascii="Arial" w:hAnsi="Arial" w:cs="Arial"/>
          <w:color w:val="000000" w:themeColor="text1"/>
        </w:rPr>
        <w:t xml:space="preserve">                    </w:t>
      </w:r>
      <w:r w:rsidRPr="00D24330">
        <w:rPr>
          <w:rFonts w:ascii="Arial" w:hAnsi="Arial" w:cs="Arial"/>
          <w:color w:val="000000" w:themeColor="text1"/>
        </w:rPr>
        <w:t xml:space="preserve"> </w:t>
      </w:r>
      <w:r w:rsidR="009F256F" w:rsidRPr="00D24330">
        <w:rPr>
          <w:rFonts w:ascii="Arial" w:hAnsi="Arial" w:cs="Arial"/>
          <w:color w:val="000000" w:themeColor="text1"/>
        </w:rPr>
        <w:t>Таблица №2.3</w:t>
      </w:r>
    </w:p>
    <w:tbl>
      <w:tblPr>
        <w:tblW w:w="8505" w:type="dxa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4"/>
        <w:gridCol w:w="2693"/>
        <w:gridCol w:w="3828"/>
      </w:tblGrid>
      <w:tr w:rsidR="00332B64" w:rsidRPr="00D24330" w:rsidTr="00332B64">
        <w:trPr>
          <w:tblCellSpacing w:w="0" w:type="dxa"/>
        </w:trPr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B64" w:rsidRPr="00D24330" w:rsidRDefault="00332B64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Наименование водного объе</w:t>
            </w:r>
            <w:r w:rsidRPr="00D24330">
              <w:rPr>
                <w:rFonts w:ascii="Arial" w:hAnsi="Arial" w:cs="Arial"/>
                <w:color w:val="000000" w:themeColor="text1"/>
              </w:rPr>
              <w:t>к</w:t>
            </w:r>
            <w:r w:rsidRPr="00D24330">
              <w:rPr>
                <w:rFonts w:ascii="Arial" w:hAnsi="Arial" w:cs="Arial"/>
                <w:color w:val="000000" w:themeColor="text1"/>
              </w:rPr>
              <w:t>та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B64" w:rsidRPr="00D24330" w:rsidRDefault="00332B64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Протяженность (км)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64" w:rsidRPr="00D24330" w:rsidRDefault="00332B64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Куда впадает</w:t>
            </w:r>
          </w:p>
        </w:tc>
      </w:tr>
      <w:tr w:rsidR="00332B64" w:rsidRPr="00D24330" w:rsidTr="00332B64">
        <w:trPr>
          <w:tblCellSpacing w:w="0" w:type="dxa"/>
        </w:trPr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B64" w:rsidRPr="00D24330" w:rsidRDefault="00332B64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р.</w:t>
            </w:r>
            <w:r w:rsidR="004E5E4E" w:rsidRPr="00D24330">
              <w:rPr>
                <w:rFonts w:ascii="Arial" w:hAnsi="Arial" w:cs="Arial"/>
                <w:color w:val="000000" w:themeColor="text1"/>
              </w:rPr>
              <w:t>Юг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B64" w:rsidRPr="00D24330" w:rsidRDefault="00E13892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64" w:rsidRPr="00D24330" w:rsidRDefault="00E13892" w:rsidP="003F04F4">
            <w:pPr>
              <w:pStyle w:val="af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р.Быстрый Танып</w:t>
            </w:r>
          </w:p>
        </w:tc>
      </w:tr>
      <w:tr w:rsidR="003F04F4" w:rsidRPr="00D24330" w:rsidTr="00332B64">
        <w:trPr>
          <w:tblCellSpacing w:w="0" w:type="dxa"/>
        </w:trPr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4F4" w:rsidRPr="00D24330" w:rsidRDefault="003F04F4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Быстрый Танып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4F4" w:rsidRPr="00D24330" w:rsidRDefault="003F04F4" w:rsidP="003F04F4">
            <w:pPr>
              <w:pStyle w:val="af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345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4F4" w:rsidRPr="00D24330" w:rsidRDefault="003F04F4" w:rsidP="003F04F4">
            <w:pPr>
              <w:pStyle w:val="af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р.Белая</w:t>
            </w:r>
          </w:p>
        </w:tc>
      </w:tr>
    </w:tbl>
    <w:p w:rsidR="00302F2C" w:rsidRPr="00D24330" w:rsidRDefault="00302F2C" w:rsidP="00AE2BD1">
      <w:pPr>
        <w:ind w:firstLine="567"/>
        <w:rPr>
          <w:rFonts w:cs="Arial"/>
          <w:color w:val="000000" w:themeColor="text1"/>
          <w:sz w:val="24"/>
        </w:rPr>
      </w:pPr>
    </w:p>
    <w:p w:rsidR="00302F2C" w:rsidRPr="00D24330" w:rsidRDefault="00302F2C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2.4</w:t>
      </w:r>
      <w:r w:rsidR="00FA6330" w:rsidRPr="00D24330">
        <w:rPr>
          <w:rFonts w:ascii="Arial" w:hAnsi="Arial" w:cs="Arial"/>
          <w:b/>
          <w:bCs/>
          <w:color w:val="000000" w:themeColor="text1"/>
        </w:rPr>
        <w:t>.</w:t>
      </w:r>
      <w:r w:rsidRPr="00D24330">
        <w:rPr>
          <w:rFonts w:ascii="Arial" w:hAnsi="Arial" w:cs="Arial"/>
          <w:b/>
          <w:bCs/>
          <w:color w:val="000000" w:themeColor="text1"/>
        </w:rPr>
        <w:t xml:space="preserve"> Почвы и растительность</w:t>
      </w:r>
      <w:r w:rsidR="00164ECA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444FF" w:rsidRPr="00D24330" w:rsidRDefault="00E444FF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551EB8" w:rsidRPr="00D24330" w:rsidRDefault="00551EB8" w:rsidP="00551EB8">
      <w:pPr>
        <w:ind w:firstLine="284"/>
        <w:jc w:val="both"/>
        <w:rPr>
          <w:color w:val="000000" w:themeColor="text1"/>
          <w:sz w:val="24"/>
        </w:rPr>
      </w:pPr>
      <w:r w:rsidRPr="00D24330">
        <w:rPr>
          <w:color w:val="000000" w:themeColor="text1"/>
          <w:sz w:val="24"/>
        </w:rPr>
        <w:t>Почвы преимущественно представлены серыми - лесными.</w:t>
      </w:r>
    </w:p>
    <w:p w:rsidR="00551EB8" w:rsidRPr="00D24330" w:rsidRDefault="00551EB8" w:rsidP="00551EB8">
      <w:pPr>
        <w:ind w:firstLine="284"/>
        <w:jc w:val="both"/>
        <w:rPr>
          <w:color w:val="000000" w:themeColor="text1"/>
          <w:sz w:val="24"/>
        </w:rPr>
      </w:pPr>
      <w:r w:rsidRPr="00D24330">
        <w:rPr>
          <w:color w:val="000000" w:themeColor="text1"/>
          <w:sz w:val="24"/>
        </w:rPr>
        <w:t>Светло-серые лесные почвы в комплексе с дерново-подзолистыми занимают восточную часть территории. Темно-серые лесные почвы и черноземы приурочены к землям сельскохозяйственного назначения.</w:t>
      </w:r>
    </w:p>
    <w:p w:rsidR="00551EB8" w:rsidRPr="00D24330" w:rsidRDefault="00551EB8" w:rsidP="00551EB8">
      <w:pPr>
        <w:ind w:firstLine="284"/>
        <w:jc w:val="both"/>
        <w:rPr>
          <w:color w:val="000000" w:themeColor="text1"/>
          <w:sz w:val="24"/>
        </w:rPr>
      </w:pPr>
      <w:r w:rsidRPr="00D24330">
        <w:rPr>
          <w:color w:val="000000" w:themeColor="text1"/>
          <w:sz w:val="24"/>
        </w:rPr>
        <w:t>На южных крутых склонах встречаются локально сильно смытые почвы, но площадь их незначительна.</w:t>
      </w:r>
    </w:p>
    <w:p w:rsidR="00551EB8" w:rsidRPr="00D24330" w:rsidRDefault="00551EB8" w:rsidP="00551EB8">
      <w:pPr>
        <w:ind w:firstLine="284"/>
        <w:jc w:val="both"/>
        <w:rPr>
          <w:color w:val="000000" w:themeColor="text1"/>
          <w:sz w:val="24"/>
        </w:rPr>
      </w:pPr>
      <w:r w:rsidRPr="00D24330">
        <w:rPr>
          <w:color w:val="000000" w:themeColor="text1"/>
          <w:sz w:val="24"/>
        </w:rPr>
        <w:t>Почвообразующими породами в западной части территории района являются элюовально-делюавиальные бескарбонатные отложения с переходом в восточной части в преимущественно карбонатные. Почвообразовательный процесс речных пойм идет на аллювиальных отложениях.</w:t>
      </w:r>
    </w:p>
    <w:p w:rsidR="00551EB8" w:rsidRPr="00D24330" w:rsidRDefault="00551EB8" w:rsidP="00551EB8">
      <w:pPr>
        <w:ind w:firstLine="284"/>
        <w:jc w:val="both"/>
        <w:rPr>
          <w:color w:val="000000" w:themeColor="text1"/>
          <w:sz w:val="24"/>
        </w:rPr>
      </w:pPr>
      <w:r w:rsidRPr="00D24330">
        <w:rPr>
          <w:color w:val="000000" w:themeColor="text1"/>
          <w:sz w:val="24"/>
        </w:rPr>
        <w:t>По механическому составу почвы глинистые и тяжело-суглинистые. Мощность гумусового горизонта от 12-23 см у светло-серых и серых лесных почв, до 32-45 см у темно-серых почв и черноземов.</w:t>
      </w:r>
    </w:p>
    <w:p w:rsidR="00551EB8" w:rsidRPr="00D24330" w:rsidRDefault="00551EB8" w:rsidP="00551EB8">
      <w:pPr>
        <w:ind w:firstLine="284"/>
        <w:jc w:val="both"/>
        <w:rPr>
          <w:color w:val="000000" w:themeColor="text1"/>
          <w:sz w:val="24"/>
        </w:rPr>
      </w:pPr>
      <w:r w:rsidRPr="00D24330">
        <w:rPr>
          <w:color w:val="000000" w:themeColor="text1"/>
          <w:sz w:val="24"/>
        </w:rPr>
        <w:t xml:space="preserve">По влажности наибольшая часть почв относится к категории свежих (97,3%), а сухие и периодически сухие почвы занимают 2,6% лесной площади. На долю почв с </w:t>
      </w:r>
      <w:r w:rsidRPr="00D24330">
        <w:rPr>
          <w:color w:val="000000" w:themeColor="text1"/>
          <w:sz w:val="24"/>
        </w:rPr>
        <w:lastRenderedPageBreak/>
        <w:t xml:space="preserve">избыточным увлажнением приходится 0,1% лесной площади. </w:t>
      </w:r>
    </w:p>
    <w:p w:rsidR="00551EB8" w:rsidRPr="00D24330" w:rsidRDefault="00551EB8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551EB8" w:rsidRPr="00D24330" w:rsidRDefault="00551EB8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551EB8" w:rsidRPr="00D24330" w:rsidRDefault="00551EB8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551EB8" w:rsidRPr="00D24330" w:rsidRDefault="00551EB8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E444FF" w:rsidRPr="00D24330" w:rsidRDefault="00164ECA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       </w:t>
      </w:r>
      <w:r w:rsidR="009F256F" w:rsidRPr="00D24330">
        <w:rPr>
          <w:rFonts w:ascii="Arial" w:hAnsi="Arial" w:cs="Arial"/>
          <w:b/>
          <w:bCs/>
          <w:color w:val="000000" w:themeColor="text1"/>
        </w:rPr>
        <w:t>2.5</w:t>
      </w:r>
      <w:r w:rsidR="00FA6330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Минерально-сырьевые ресурсы</w:t>
      </w:r>
      <w:r w:rsidRPr="00D24330">
        <w:rPr>
          <w:rFonts w:ascii="Arial" w:hAnsi="Arial" w:cs="Arial"/>
          <w:b/>
          <w:bCs/>
          <w:color w:val="000000" w:themeColor="text1"/>
        </w:rPr>
        <w:t>.</w:t>
      </w:r>
      <w:r w:rsidR="00551EB8" w:rsidRPr="00D24330">
        <w:rPr>
          <w:rFonts w:ascii="Arial" w:hAnsi="Arial" w:cs="Arial"/>
          <w:b/>
          <w:bCs/>
          <w:color w:val="000000" w:themeColor="text1"/>
        </w:rPr>
        <w:t xml:space="preserve"> Особо охраняемые территории.</w:t>
      </w:r>
    </w:p>
    <w:p w:rsidR="00AE2BD1" w:rsidRPr="00D24330" w:rsidRDefault="00AE2BD1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551EB8" w:rsidRPr="00D24330" w:rsidRDefault="00551EB8" w:rsidP="00551EB8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Твердые полезные ископаемые на территории района представлены минеральным сырьем местного значения (строительные материалы такие, как известняк, кирпичные глины и др.). </w:t>
      </w:r>
    </w:p>
    <w:p w:rsidR="00551EB8" w:rsidRPr="00D24330" w:rsidRDefault="00551EB8" w:rsidP="00551EB8">
      <w:pPr>
        <w:pStyle w:val="af0"/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На территории района памятники природы и охраняемые природные террит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рии отсутствуют.</w:t>
      </w:r>
    </w:p>
    <w:p w:rsidR="00551EB8" w:rsidRPr="00D24330" w:rsidRDefault="00551EB8" w:rsidP="00551EB8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373C7B" w:rsidRPr="00D24330" w:rsidRDefault="00373C7B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6A0C9B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2.6</w:t>
      </w:r>
      <w:r w:rsidR="00FA6330" w:rsidRPr="00D24330">
        <w:rPr>
          <w:rFonts w:ascii="Arial" w:hAnsi="Arial" w:cs="Arial"/>
          <w:b/>
          <w:bCs/>
          <w:color w:val="000000" w:themeColor="text1"/>
        </w:rPr>
        <w:t>.</w:t>
      </w:r>
      <w:r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6A0C9B" w:rsidRPr="00D24330">
        <w:rPr>
          <w:rFonts w:ascii="Arial" w:hAnsi="Arial" w:cs="Arial"/>
          <w:b/>
          <w:bCs/>
          <w:color w:val="000000" w:themeColor="text1"/>
        </w:rPr>
        <w:t>Планировочные ограничения (зоны с особыми условиями использ</w:t>
      </w:r>
      <w:r w:rsidR="006A0C9B" w:rsidRPr="00D24330">
        <w:rPr>
          <w:rFonts w:ascii="Arial" w:hAnsi="Arial" w:cs="Arial"/>
          <w:b/>
          <w:bCs/>
          <w:color w:val="000000" w:themeColor="text1"/>
        </w:rPr>
        <w:t>о</w:t>
      </w:r>
      <w:r w:rsidR="006A0C9B" w:rsidRPr="00D24330">
        <w:rPr>
          <w:rFonts w:ascii="Arial" w:hAnsi="Arial" w:cs="Arial"/>
          <w:b/>
          <w:bCs/>
          <w:color w:val="000000" w:themeColor="text1"/>
        </w:rPr>
        <w:t xml:space="preserve">вания территории.). </w:t>
      </w:r>
    </w:p>
    <w:p w:rsidR="000104D1" w:rsidRPr="00D24330" w:rsidRDefault="000104D1" w:rsidP="00AE2BD1">
      <w:pPr>
        <w:pStyle w:val="af0"/>
        <w:spacing w:before="0" w:beforeAutospacing="0" w:after="0"/>
        <w:ind w:firstLine="567"/>
        <w:rPr>
          <w:rFonts w:ascii="Arial" w:hAnsi="Arial" w:cs="Arial"/>
          <w:bCs/>
          <w:color w:val="000000" w:themeColor="text1"/>
        </w:rPr>
      </w:pP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границах проектирования выделяются следующие зоны с особыми условиями использования территории: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зоны охраны водных объектов;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санитарно-защитные зоны;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охранные зоны воздушных линий электропередач.</w:t>
      </w:r>
    </w:p>
    <w:p w:rsidR="00551EB8" w:rsidRPr="00D24330" w:rsidRDefault="00551EB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</w:t>
      </w:r>
      <w:r w:rsidR="00662779" w:rsidRPr="00D24330">
        <w:rPr>
          <w:rFonts w:ascii="Arial" w:hAnsi="Arial" w:cs="Arial"/>
          <w:color w:val="000000" w:themeColor="text1"/>
        </w:rPr>
        <w:t xml:space="preserve"> охранные эксплуатационных нефтепроводов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Зоны санитарной охраны источников водоснабжения (ЗСО)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bookmarkStart w:id="0" w:name="P001E_2"/>
      <w:bookmarkStart w:id="1" w:name="P001E_3"/>
      <w:bookmarkEnd w:id="0"/>
      <w:bookmarkEnd w:id="1"/>
      <w:r w:rsidRPr="00D24330">
        <w:rPr>
          <w:rFonts w:ascii="Arial" w:hAnsi="Arial" w:cs="Arial"/>
          <w:color w:val="000000" w:themeColor="text1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ЗСО организуются в составе трех поясов: первый пояс (строгого режима) вкл</w:t>
      </w:r>
      <w:r w:rsidRPr="00D24330">
        <w:rPr>
          <w:rFonts w:ascii="Arial" w:hAnsi="Arial" w:cs="Arial"/>
          <w:color w:val="000000" w:themeColor="text1"/>
        </w:rPr>
        <w:t>ю</w:t>
      </w:r>
      <w:r w:rsidRPr="00D24330">
        <w:rPr>
          <w:rFonts w:ascii="Arial" w:hAnsi="Arial" w:cs="Arial"/>
          <w:color w:val="000000" w:themeColor="text1"/>
        </w:rPr>
        <w:t>чает территорию расположения водозаборов, площадок всех водопроводных соор</w:t>
      </w:r>
      <w:r w:rsidRPr="00D24330">
        <w:rPr>
          <w:rFonts w:ascii="Arial" w:hAnsi="Arial" w:cs="Arial"/>
          <w:color w:val="000000" w:themeColor="text1"/>
        </w:rPr>
        <w:t>у</w:t>
      </w:r>
      <w:r w:rsidRPr="00D24330">
        <w:rPr>
          <w:rFonts w:ascii="Arial" w:hAnsi="Arial" w:cs="Arial"/>
          <w:color w:val="000000" w:themeColor="text1"/>
        </w:rPr>
        <w:t>жений и водопроводящего канала. Его назначение - защита места водозабора и в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дозаборных сооружений от случайного или умышленного загрязнения и поврежд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ния. Второй и третий пояса (пояса ограничений) включают территорию, предназн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ченную для предупреждения загрязнения воды источников водоснабжения.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Использование территорий осуществляется в соответствии с СанПиН 2.4.1110-02 «Зоны санитарной охраны источников водоснабжения и водопроводов питьевого назначения».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Первый пояс ЗСО подземного водозабора принят 50 м от крайних скважин. 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Граница второго и третьего поясов ЗСО определяется гидродинамическими расчетами.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Зоны охраны водных объектов</w:t>
      </w:r>
    </w:p>
    <w:p w:rsidR="006A0C9B" w:rsidRPr="00D24330" w:rsidRDefault="006A0C9B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Водоохранными зонами являются территории, которые примыкают к берег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вой линии морей, рек, ручьев, каналов, озер, водохранилищ и на которых устанавл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</w:t>
      </w:r>
      <w:r w:rsidRPr="00D24330">
        <w:rPr>
          <w:rFonts w:ascii="Arial" w:hAnsi="Arial" w:cs="Arial"/>
          <w:color w:val="000000" w:themeColor="text1"/>
        </w:rPr>
        <w:t>к</w:t>
      </w:r>
      <w:r w:rsidRPr="00D24330">
        <w:rPr>
          <w:rFonts w:ascii="Arial" w:hAnsi="Arial" w:cs="Arial"/>
          <w:color w:val="000000" w:themeColor="text1"/>
        </w:rPr>
        <w:t>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6A0C9B" w:rsidRPr="00D24330" w:rsidRDefault="006A0C9B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2. В границах водоохранных зон устанавливаются прибрежные защитные пол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сы, на территориях которых вводятся дополнительные ограничения хозяйственной и иной деятельности.</w:t>
      </w:r>
    </w:p>
    <w:p w:rsidR="006A0C9B" w:rsidRPr="00D24330" w:rsidRDefault="006A0C9B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lastRenderedPageBreak/>
        <w:t>3.Береговая полоса. Ширина береговой полосы водных объектов общего пол</w:t>
      </w:r>
      <w:r w:rsidRPr="00D24330">
        <w:rPr>
          <w:rFonts w:ascii="Arial" w:hAnsi="Arial" w:cs="Arial"/>
          <w:color w:val="000000" w:themeColor="text1"/>
        </w:rPr>
        <w:t>ь</w:t>
      </w:r>
      <w:r w:rsidRPr="00D24330">
        <w:rPr>
          <w:rFonts w:ascii="Arial" w:hAnsi="Arial" w:cs="Arial"/>
          <w:color w:val="000000" w:themeColor="text1"/>
        </w:rPr>
        <w:t>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</w:t>
      </w:r>
      <w:r w:rsidRPr="00D24330">
        <w:rPr>
          <w:rFonts w:ascii="Arial" w:hAnsi="Arial" w:cs="Arial"/>
          <w:color w:val="000000" w:themeColor="text1"/>
        </w:rPr>
        <w:t>н</w:t>
      </w:r>
      <w:r w:rsidRPr="00D24330">
        <w:rPr>
          <w:rFonts w:ascii="Arial" w:hAnsi="Arial" w:cs="Arial"/>
          <w:color w:val="000000" w:themeColor="text1"/>
        </w:rPr>
        <w:t>ность которых от истока до устья не более чем десять километров, составляет пять метров.</w:t>
      </w:r>
    </w:p>
    <w:p w:rsidR="006A0C9B" w:rsidRPr="00D24330" w:rsidRDefault="006A0C9B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Ограничения хозяйственной деятельности в границах водоохранных зон, пр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брежных защитных полос и береговых полос водных объектов приведены в разделе 8.2 «Охранна водных ресурсов».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373C7B" w:rsidRPr="00D24330" w:rsidRDefault="00373C7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  <w:r w:rsidRPr="00D24330">
        <w:rPr>
          <w:rFonts w:ascii="Arial" w:hAnsi="Arial" w:cs="Arial"/>
          <w:color w:val="000000" w:themeColor="text1"/>
          <w:u w:val="single"/>
        </w:rPr>
        <w:t>Санитарно-защитные зоны.</w:t>
      </w:r>
    </w:p>
    <w:p w:rsidR="00373C7B" w:rsidRPr="00D24330" w:rsidRDefault="00373C7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Территория санитарно-защитной зоны предназначена для обеспечения сниж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ния уровня воздействия до требуемых гигиенических нормативов по всем факторам воздействия за ее пределами. Регламент использования территорий СЗЗ - в соо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ветствии СанПиН 2.2.1/2.1.1.1200-03 «Санитарно-защитные зоны и санитарная кла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 xml:space="preserve">сификация предприятий, сооружений и иных объектов», СНиП 2.07.01-89*, п.7.8. (Градостроительство, Планировка и застройка городских и сельских поселений). </w:t>
      </w:r>
    </w:p>
    <w:p w:rsidR="00662779" w:rsidRPr="00D24330" w:rsidRDefault="00662779" w:rsidP="00662779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662779" w:rsidRPr="00D24330" w:rsidRDefault="00662779" w:rsidP="00662779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Охранные зоны воздушных линий электропередачи</w:t>
      </w:r>
    </w:p>
    <w:p w:rsidR="00662779" w:rsidRPr="00D24330" w:rsidRDefault="00662779" w:rsidP="00662779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Порядок установления охранных зон объектов электросетевого хозяйства, а также особые условия использования земельных участков, расположенных в пред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лах охранных зон определяются Постановлением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62779" w:rsidRPr="00D24330" w:rsidRDefault="00662779" w:rsidP="00662779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Требования электробезопасности в охранных зонах вдоль воздушных линий электропередачи определяются ГОСТ 12.1.051-90 ССБТ «Электробезопасность. Расстояние безопасности в охранной зоне линий электропередачи напряжением свыше 1000 В».</w:t>
      </w:r>
    </w:p>
    <w:p w:rsidR="00662779" w:rsidRPr="00D24330" w:rsidRDefault="0066277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373C7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Перечень существующих производственных и коммунальных </w:t>
      </w:r>
    </w:p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территорий и объектов</w:t>
      </w:r>
      <w:r w:rsidR="00662779" w:rsidRPr="00D24330">
        <w:rPr>
          <w:rFonts w:ascii="Arial" w:hAnsi="Arial" w:cs="Arial"/>
          <w:b/>
          <w:bCs/>
          <w:color w:val="000000" w:themeColor="text1"/>
        </w:rPr>
        <w:t xml:space="preserve"> с размерами </w:t>
      </w:r>
      <w:r w:rsidR="00662779" w:rsidRPr="00D24330">
        <w:rPr>
          <w:rFonts w:ascii="Arial" w:hAnsi="Arial" w:cs="Arial"/>
          <w:b/>
          <w:color w:val="000000" w:themeColor="text1"/>
        </w:rPr>
        <w:t>санитарно-защитными зонами</w:t>
      </w:r>
      <w:r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6A0C9B" w:rsidRPr="00D24330" w:rsidRDefault="0066277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</w:t>
      </w:r>
      <w:r w:rsidR="006A0C9B" w:rsidRPr="00D24330">
        <w:rPr>
          <w:rFonts w:ascii="Arial" w:hAnsi="Arial" w:cs="Arial"/>
          <w:color w:val="000000" w:themeColor="text1"/>
        </w:rPr>
        <w:t>Таблица № 2.6</w:t>
      </w:r>
    </w:p>
    <w:tbl>
      <w:tblPr>
        <w:tblW w:w="9645" w:type="dxa"/>
        <w:tblCellSpacing w:w="0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6"/>
        <w:gridCol w:w="4746"/>
        <w:gridCol w:w="3833"/>
      </w:tblGrid>
      <w:tr w:rsidR="006A0C9B" w:rsidRPr="00D24330" w:rsidTr="00BF1A57">
        <w:trPr>
          <w:tblHeader/>
          <w:tblCellSpacing w:w="0" w:type="dxa"/>
        </w:trPr>
        <w:tc>
          <w:tcPr>
            <w:tcW w:w="1066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4746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3833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Размер санитарно-защитной з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 xml:space="preserve">ны, м </w:t>
            </w:r>
          </w:p>
        </w:tc>
      </w:tr>
      <w:tr w:rsidR="006A0C9B" w:rsidRPr="00D24330" w:rsidTr="00BF1A57">
        <w:trPr>
          <w:tblCellSpacing w:w="0" w:type="dxa"/>
        </w:trPr>
        <w:tc>
          <w:tcPr>
            <w:tcW w:w="1066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746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Свалк</w:t>
            </w:r>
            <w:r w:rsidR="00662779" w:rsidRPr="00D24330">
              <w:rPr>
                <w:rFonts w:ascii="Arial" w:hAnsi="Arial" w:cs="Arial"/>
                <w:color w:val="000000" w:themeColor="text1"/>
              </w:rPr>
              <w:t>а</w:t>
            </w:r>
          </w:p>
        </w:tc>
        <w:tc>
          <w:tcPr>
            <w:tcW w:w="3833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1000</w:t>
            </w:r>
          </w:p>
        </w:tc>
      </w:tr>
      <w:tr w:rsidR="00662779" w:rsidRPr="00D24330" w:rsidTr="00BF1A57">
        <w:trPr>
          <w:tblCellSpacing w:w="0" w:type="dxa"/>
        </w:trPr>
        <w:tc>
          <w:tcPr>
            <w:tcW w:w="1066" w:type="dxa"/>
          </w:tcPr>
          <w:p w:rsidR="00662779" w:rsidRPr="00D24330" w:rsidRDefault="0066277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746" w:type="dxa"/>
          </w:tcPr>
          <w:p w:rsidR="00662779" w:rsidRPr="00D24330" w:rsidRDefault="0066277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Скотомогильник</w:t>
            </w:r>
          </w:p>
        </w:tc>
        <w:tc>
          <w:tcPr>
            <w:tcW w:w="3833" w:type="dxa"/>
          </w:tcPr>
          <w:p w:rsidR="00662779" w:rsidRPr="00D24330" w:rsidRDefault="0066277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1000</w:t>
            </w:r>
          </w:p>
        </w:tc>
      </w:tr>
      <w:tr w:rsidR="006A0C9B" w:rsidRPr="00D24330" w:rsidTr="00BF1A57">
        <w:trPr>
          <w:tblCellSpacing w:w="0" w:type="dxa"/>
        </w:trPr>
        <w:tc>
          <w:tcPr>
            <w:tcW w:w="1066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746" w:type="dxa"/>
          </w:tcPr>
          <w:p w:rsidR="006A0C9B" w:rsidRPr="00D24330" w:rsidRDefault="00FE401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МТФ</w:t>
            </w:r>
          </w:p>
        </w:tc>
        <w:tc>
          <w:tcPr>
            <w:tcW w:w="3833" w:type="dxa"/>
          </w:tcPr>
          <w:p w:rsidR="006A0C9B" w:rsidRPr="00D24330" w:rsidRDefault="0066277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300</w:t>
            </w:r>
          </w:p>
        </w:tc>
      </w:tr>
      <w:tr w:rsidR="006A0C9B" w:rsidRPr="00D24330" w:rsidTr="00BF1A57">
        <w:trPr>
          <w:tblCellSpacing w:w="0" w:type="dxa"/>
        </w:trPr>
        <w:tc>
          <w:tcPr>
            <w:tcW w:w="1066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746" w:type="dxa"/>
          </w:tcPr>
          <w:p w:rsidR="006A0C9B" w:rsidRPr="00D24330" w:rsidRDefault="00FE401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МТМ</w:t>
            </w:r>
          </w:p>
        </w:tc>
        <w:tc>
          <w:tcPr>
            <w:tcW w:w="3833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6A0C9B" w:rsidRPr="00D24330" w:rsidTr="00BF1A57">
        <w:trPr>
          <w:tblCellSpacing w:w="0" w:type="dxa"/>
        </w:trPr>
        <w:tc>
          <w:tcPr>
            <w:tcW w:w="1066" w:type="dxa"/>
          </w:tcPr>
          <w:p w:rsidR="006A0C9B" w:rsidRPr="00D24330" w:rsidRDefault="006A0C9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746" w:type="dxa"/>
          </w:tcPr>
          <w:p w:rsidR="006A0C9B" w:rsidRPr="00D24330" w:rsidRDefault="0066277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Зерносклад</w:t>
            </w:r>
          </w:p>
        </w:tc>
        <w:tc>
          <w:tcPr>
            <w:tcW w:w="3833" w:type="dxa"/>
          </w:tcPr>
          <w:p w:rsidR="006A0C9B" w:rsidRPr="00D24330" w:rsidRDefault="0066277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6A0C9B" w:rsidRPr="00D24330" w:rsidTr="00BF1A57">
        <w:trPr>
          <w:tblCellSpacing w:w="0" w:type="dxa"/>
        </w:trPr>
        <w:tc>
          <w:tcPr>
            <w:tcW w:w="1066" w:type="dxa"/>
          </w:tcPr>
          <w:p w:rsidR="006A0C9B" w:rsidRPr="00D24330" w:rsidRDefault="00C5101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746" w:type="dxa"/>
          </w:tcPr>
          <w:p w:rsidR="006A0C9B" w:rsidRPr="00D24330" w:rsidRDefault="00FE401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Кладбище</w:t>
            </w:r>
          </w:p>
        </w:tc>
        <w:tc>
          <w:tcPr>
            <w:tcW w:w="3833" w:type="dxa"/>
          </w:tcPr>
          <w:p w:rsidR="006A0C9B" w:rsidRPr="00D24330" w:rsidRDefault="00373C7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</w:tbl>
    <w:p w:rsidR="006A0C9B" w:rsidRPr="00D24330" w:rsidRDefault="006A0C9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872B12" w:rsidRPr="00D24330" w:rsidRDefault="00872B12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AE2BD1" w:rsidRPr="00D24330" w:rsidRDefault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cs="Arial"/>
          <w:b/>
          <w:bCs/>
          <w:color w:val="000000" w:themeColor="text1"/>
        </w:rPr>
        <w:br w:type="page"/>
      </w: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 xml:space="preserve">Глава </w:t>
      </w:r>
      <w:r w:rsidRPr="00D24330">
        <w:rPr>
          <w:rFonts w:ascii="Arial" w:hAnsi="Arial" w:cs="Arial"/>
          <w:b/>
          <w:bCs/>
          <w:color w:val="000000" w:themeColor="text1"/>
          <w:lang w:val="en-US"/>
        </w:rPr>
        <w:t>III</w:t>
      </w:r>
      <w:r w:rsidRPr="00D24330">
        <w:rPr>
          <w:rFonts w:ascii="Arial" w:hAnsi="Arial" w:cs="Arial"/>
          <w:b/>
          <w:bCs/>
          <w:color w:val="000000" w:themeColor="text1"/>
        </w:rPr>
        <w:t>. Проектное решение. Архитектурно-планировочная и объемно-  пространственная организация территории.</w:t>
      </w: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3.1. Численность населения. Трудовые ресурсы</w:t>
      </w:r>
    </w:p>
    <w:p w:rsidR="00160BE1" w:rsidRPr="00D24330" w:rsidRDefault="00160BE1" w:rsidP="00AE2BD1">
      <w:pPr>
        <w:pStyle w:val="af0"/>
        <w:spacing w:before="0" w:beforeAutospacing="0" w:after="0"/>
        <w:ind w:firstLine="62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Фактическая численность населения сельсовета на 01.01.2015г. составляет </w:t>
      </w:r>
      <w:r w:rsidR="00BF1A57" w:rsidRPr="00D24330">
        <w:rPr>
          <w:rFonts w:ascii="Arial" w:hAnsi="Arial" w:cs="Arial"/>
          <w:color w:val="000000" w:themeColor="text1"/>
          <w:shd w:val="clear" w:color="auto" w:fill="FFFFFF"/>
        </w:rPr>
        <w:t>1293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чел. </w:t>
      </w:r>
    </w:p>
    <w:p w:rsidR="00510CA0" w:rsidRPr="00D24330" w:rsidRDefault="00510CA0" w:rsidP="00AE2BD1">
      <w:pPr>
        <w:pStyle w:val="af6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Динамика численности населения сельсовета по отдельным годам приводится в ниже следующей таблице:</w:t>
      </w:r>
    </w:p>
    <w:p w:rsidR="00510CA0" w:rsidRPr="00D24330" w:rsidRDefault="00510CA0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</w:pPr>
    </w:p>
    <w:p w:rsidR="005B7A32" w:rsidRPr="00D24330" w:rsidRDefault="00510CA0" w:rsidP="00AE2BD1">
      <w:pPr>
        <w:pStyle w:val="af0"/>
        <w:spacing w:before="0" w:beforeAutospacing="0" w:after="0"/>
        <w:rPr>
          <w:rFonts w:ascii="Arial" w:hAnsi="Arial" w:cs="Arial"/>
          <w:iCs/>
          <w:color w:val="000000" w:themeColor="text1"/>
          <w:u w:val="single"/>
          <w:shd w:val="clear" w:color="auto" w:fill="FFFFFF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              </w:t>
      </w:r>
      <w:r w:rsidR="00160BE1" w:rsidRPr="00D24330">
        <w:rPr>
          <w:rFonts w:ascii="Arial" w:hAnsi="Arial" w:cs="Arial"/>
          <w:color w:val="000000" w:themeColor="text1"/>
          <w:shd w:val="clear" w:color="auto" w:fill="FFFFFF"/>
        </w:rPr>
        <w:t xml:space="preserve">                     </w:t>
      </w:r>
      <w:r w:rsidR="00160BE1" w:rsidRPr="00D24330">
        <w:rPr>
          <w:rFonts w:ascii="Arial" w:hAnsi="Arial" w:cs="Arial"/>
          <w:iCs/>
          <w:color w:val="000000" w:themeColor="text1"/>
          <w:u w:val="single"/>
          <w:shd w:val="clear" w:color="auto" w:fill="FFFFFF"/>
        </w:rPr>
        <w:t xml:space="preserve">Динамика численности всего населения сельсовета  </w:t>
      </w:r>
    </w:p>
    <w:p w:rsidR="00160BE1" w:rsidRPr="00D24330" w:rsidRDefault="00160BE1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ae"/>
        <w:tblW w:w="0" w:type="auto"/>
        <w:tblInd w:w="534" w:type="dxa"/>
        <w:tblLook w:val="04A0"/>
      </w:tblPr>
      <w:tblGrid>
        <w:gridCol w:w="3969"/>
        <w:gridCol w:w="4677"/>
      </w:tblGrid>
      <w:tr w:rsidR="00BF1A57" w:rsidRPr="00D24330" w:rsidTr="00BF1A57">
        <w:trPr>
          <w:trHeight w:val="1565"/>
        </w:trPr>
        <w:tc>
          <w:tcPr>
            <w:tcW w:w="3969" w:type="dxa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Годы</w:t>
            </w:r>
          </w:p>
        </w:tc>
        <w:tc>
          <w:tcPr>
            <w:tcW w:w="4677" w:type="dxa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Численность</w:t>
            </w:r>
          </w:p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населения, чел.</w:t>
            </w:r>
          </w:p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(на 01.01.)</w:t>
            </w:r>
          </w:p>
        </w:tc>
      </w:tr>
      <w:tr w:rsidR="00BF1A57" w:rsidRPr="00D24330" w:rsidTr="00BF1A57">
        <w:tc>
          <w:tcPr>
            <w:tcW w:w="3969" w:type="dxa"/>
            <w:vAlign w:val="bottom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2010</w:t>
            </w:r>
          </w:p>
        </w:tc>
        <w:tc>
          <w:tcPr>
            <w:tcW w:w="4677" w:type="dxa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1245</w:t>
            </w:r>
          </w:p>
        </w:tc>
      </w:tr>
      <w:tr w:rsidR="00BF1A57" w:rsidRPr="00D24330" w:rsidTr="00BF1A57">
        <w:tc>
          <w:tcPr>
            <w:tcW w:w="3969" w:type="dxa"/>
            <w:vAlign w:val="bottom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2012</w:t>
            </w:r>
          </w:p>
        </w:tc>
        <w:tc>
          <w:tcPr>
            <w:tcW w:w="4677" w:type="dxa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1218</w:t>
            </w:r>
          </w:p>
        </w:tc>
      </w:tr>
      <w:tr w:rsidR="00BF1A57" w:rsidRPr="00D24330" w:rsidTr="00BF1A57">
        <w:tc>
          <w:tcPr>
            <w:tcW w:w="3969" w:type="dxa"/>
            <w:vAlign w:val="bottom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2013</w:t>
            </w:r>
          </w:p>
        </w:tc>
        <w:tc>
          <w:tcPr>
            <w:tcW w:w="4677" w:type="dxa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1209</w:t>
            </w:r>
          </w:p>
        </w:tc>
      </w:tr>
      <w:tr w:rsidR="00BF1A57" w:rsidRPr="00D24330" w:rsidTr="00BF1A57">
        <w:tc>
          <w:tcPr>
            <w:tcW w:w="3969" w:type="dxa"/>
            <w:vAlign w:val="bottom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2014</w:t>
            </w:r>
          </w:p>
        </w:tc>
        <w:tc>
          <w:tcPr>
            <w:tcW w:w="4677" w:type="dxa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1169</w:t>
            </w:r>
          </w:p>
        </w:tc>
      </w:tr>
      <w:tr w:rsidR="00BF1A57" w:rsidRPr="00D24330" w:rsidTr="00BF1A57">
        <w:tc>
          <w:tcPr>
            <w:tcW w:w="3969" w:type="dxa"/>
            <w:vAlign w:val="bottom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2015</w:t>
            </w:r>
          </w:p>
        </w:tc>
        <w:tc>
          <w:tcPr>
            <w:tcW w:w="4677" w:type="dxa"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1293</w:t>
            </w:r>
          </w:p>
        </w:tc>
      </w:tr>
    </w:tbl>
    <w:p w:rsidR="00B77DD7" w:rsidRPr="00D24330" w:rsidRDefault="00B77DD7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160BE1" w:rsidRPr="00D24330" w:rsidRDefault="00160BE1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510CA0" w:rsidRPr="00D24330" w:rsidRDefault="005B7A32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  <w:r w:rsidR="0086751F" w:rsidRPr="00D24330">
        <w:rPr>
          <w:rFonts w:ascii="Arial" w:hAnsi="Arial" w:cs="Arial"/>
          <w:color w:val="000000" w:themeColor="text1"/>
          <w:u w:val="single"/>
          <w:shd w:val="clear" w:color="auto" w:fill="FFFFFF"/>
        </w:rPr>
        <w:t>Ч</w:t>
      </w:r>
      <w:r w:rsidR="00510CA0" w:rsidRPr="00D24330">
        <w:rPr>
          <w:rFonts w:ascii="Arial" w:hAnsi="Arial" w:cs="Arial"/>
          <w:color w:val="000000" w:themeColor="text1"/>
          <w:u w:val="single"/>
          <w:shd w:val="clear" w:color="auto" w:fill="FFFFFF"/>
        </w:rPr>
        <w:t xml:space="preserve">исленности населения </w:t>
      </w:r>
      <w:r w:rsidR="0086751F" w:rsidRPr="00D24330">
        <w:rPr>
          <w:rFonts w:ascii="Arial" w:hAnsi="Arial" w:cs="Arial"/>
          <w:color w:val="000000" w:themeColor="text1"/>
          <w:u w:val="single"/>
          <w:shd w:val="clear" w:color="auto" w:fill="FFFFFF"/>
        </w:rPr>
        <w:t>по населенным пунктам, чел</w:t>
      </w: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shd w:val="clear" w:color="auto" w:fill="FFFFFF"/>
        </w:rPr>
      </w:pP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Таблица № 3.1.</w:t>
      </w:r>
    </w:p>
    <w:tbl>
      <w:tblPr>
        <w:tblW w:w="8930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"/>
        <w:gridCol w:w="3476"/>
        <w:gridCol w:w="4677"/>
      </w:tblGrid>
      <w:tr w:rsidR="00BF1A57" w:rsidRPr="00D24330" w:rsidTr="00BF1A57">
        <w:trPr>
          <w:trHeight w:val="1405"/>
          <w:tblHeader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№</w:t>
            </w:r>
          </w:p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Наименование населённых пун</w:t>
            </w: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тов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Население</w:t>
            </w:r>
          </w:p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сущ.</w:t>
            </w:r>
          </w:p>
        </w:tc>
      </w:tr>
      <w:tr w:rsidR="00BF1A57" w:rsidRPr="00D24330" w:rsidTr="00BF1A57">
        <w:trPr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BF1A57" w:rsidRPr="00D24330" w:rsidTr="00BF1A57">
        <w:trPr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BF1A5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 xml:space="preserve"> с.Нижнесикиязово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483</w:t>
            </w:r>
          </w:p>
        </w:tc>
      </w:tr>
      <w:tr w:rsidR="00BF1A57" w:rsidRPr="00D24330" w:rsidTr="00BF1A57">
        <w:trPr>
          <w:trHeight w:val="256"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д.Гарейка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BF1A57" w:rsidRPr="00D24330" w:rsidTr="00BF1A57">
        <w:trPr>
          <w:trHeight w:val="256"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д.Магашлы-Алмантаево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273</w:t>
            </w:r>
          </w:p>
        </w:tc>
      </w:tr>
      <w:tr w:rsidR="00BF1A57" w:rsidRPr="00D24330" w:rsidTr="00BF1A57">
        <w:trPr>
          <w:trHeight w:val="256"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д.Новоякшеево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BF1A57" w:rsidRPr="00D24330" w:rsidTr="00BF1A57">
        <w:trPr>
          <w:trHeight w:val="256"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д.Ташлы-Елга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118</w:t>
            </w:r>
          </w:p>
        </w:tc>
      </w:tr>
      <w:tr w:rsidR="00BF1A57" w:rsidRPr="00D24330" w:rsidTr="00BF1A57">
        <w:trPr>
          <w:trHeight w:val="256"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280</w:t>
            </w:r>
          </w:p>
        </w:tc>
      </w:tr>
      <w:tr w:rsidR="00BF1A57" w:rsidRPr="00D24330" w:rsidTr="00BF1A57">
        <w:trPr>
          <w:trHeight w:val="256"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д.Урта-Елга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59</w:t>
            </w:r>
          </w:p>
        </w:tc>
      </w:tr>
      <w:tr w:rsidR="00BF1A57" w:rsidRPr="00D24330" w:rsidTr="00BF1A57">
        <w:trPr>
          <w:trHeight w:val="256"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д.Ягафаровка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F1A57" w:rsidRPr="00D24330" w:rsidTr="00BF1A57">
        <w:trPr>
          <w:trHeight w:val="256"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F1A57" w:rsidRPr="00D24330" w:rsidTr="00BF1A57">
        <w:trPr>
          <w:trHeight w:val="256"/>
          <w:tblCellSpacing w:w="0" w:type="dxa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A57" w:rsidRPr="00D24330" w:rsidRDefault="00BF1A5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1293</w:t>
            </w:r>
          </w:p>
        </w:tc>
      </w:tr>
    </w:tbl>
    <w:p w:rsidR="00160BE1" w:rsidRPr="00D24330" w:rsidRDefault="002F4411" w:rsidP="00AE2BD1">
      <w:pPr>
        <w:pStyle w:val="af0"/>
        <w:spacing w:before="0" w:beforeAutospacing="0" w:after="0"/>
        <w:ind w:firstLine="652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="00160BE1" w:rsidRPr="00D24330">
        <w:rPr>
          <w:rFonts w:ascii="Arial" w:hAnsi="Arial" w:cs="Arial"/>
          <w:color w:val="000000" w:themeColor="text1"/>
          <w:shd w:val="clear" w:color="auto" w:fill="FFFFFF"/>
        </w:rPr>
        <w:t>В трудоспособном возрасте находится около 57% населения, старше труд</w:t>
      </w:r>
      <w:r w:rsidR="00160BE1" w:rsidRPr="00D24330">
        <w:rPr>
          <w:rFonts w:ascii="Arial" w:hAnsi="Arial" w:cs="Arial"/>
          <w:color w:val="000000" w:themeColor="text1"/>
          <w:shd w:val="clear" w:color="auto" w:fill="FFFFFF"/>
        </w:rPr>
        <w:t>о</w:t>
      </w:r>
      <w:r w:rsidR="00160BE1" w:rsidRPr="00D24330">
        <w:rPr>
          <w:rFonts w:ascii="Arial" w:hAnsi="Arial" w:cs="Arial"/>
          <w:color w:val="000000" w:themeColor="text1"/>
          <w:shd w:val="clear" w:color="auto" w:fill="FFFFFF"/>
        </w:rPr>
        <w:t>способного — около 27%.</w:t>
      </w:r>
    </w:p>
    <w:p w:rsidR="0086751F" w:rsidRPr="00D24330" w:rsidRDefault="0086751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510CA0" w:rsidRPr="00D24330" w:rsidRDefault="00510CA0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iCs/>
          <w:color w:val="000000" w:themeColor="text1"/>
          <w:kern w:val="0"/>
          <w:sz w:val="24"/>
          <w:shd w:val="clear" w:color="auto" w:fill="FFFFFF"/>
        </w:rPr>
        <w:t xml:space="preserve">   </w:t>
      </w:r>
      <w:r w:rsidR="002F4411" w:rsidRPr="00D24330">
        <w:rPr>
          <w:rFonts w:eastAsia="Times New Roman" w:cs="Arial"/>
          <w:iCs/>
          <w:color w:val="000000" w:themeColor="text1"/>
          <w:kern w:val="0"/>
          <w:sz w:val="24"/>
          <w:shd w:val="clear" w:color="auto" w:fill="FFFFFF"/>
        </w:rPr>
        <w:t xml:space="preserve">             </w:t>
      </w:r>
      <w:r w:rsidRPr="00D24330">
        <w:rPr>
          <w:rFonts w:eastAsia="Times New Roman" w:cs="Arial"/>
          <w:iCs/>
          <w:color w:val="000000" w:themeColor="text1"/>
          <w:kern w:val="0"/>
          <w:sz w:val="24"/>
          <w:shd w:val="clear" w:color="auto" w:fill="FFFFFF"/>
        </w:rPr>
        <w:t xml:space="preserve"> </w:t>
      </w:r>
      <w:r w:rsidRPr="00D24330"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  <w:t xml:space="preserve">Проектная численность населения по населённым пунктам </w:t>
      </w:r>
    </w:p>
    <w:p w:rsidR="00510CA0" w:rsidRPr="00D24330" w:rsidRDefault="00510CA0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  <w:t xml:space="preserve">                                                                                                                   Таблица № 3.1.1</w:t>
      </w:r>
    </w:p>
    <w:tbl>
      <w:tblPr>
        <w:tblW w:w="4854" w:type="pct"/>
        <w:tblCellSpacing w:w="0" w:type="dxa"/>
        <w:tblInd w:w="217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9"/>
        <w:gridCol w:w="2582"/>
        <w:gridCol w:w="3113"/>
        <w:gridCol w:w="3398"/>
      </w:tblGrid>
      <w:tr w:rsidR="00560430" w:rsidRPr="00D24330" w:rsidTr="00BF1A57">
        <w:trPr>
          <w:tblCellSpacing w:w="0" w:type="dxa"/>
        </w:trPr>
        <w:tc>
          <w:tcPr>
            <w:tcW w:w="210" w:type="pct"/>
            <w:hideMark/>
          </w:tcPr>
          <w:p w:rsidR="00560430" w:rsidRPr="00D24330" w:rsidRDefault="0056043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№</w:t>
            </w:r>
          </w:p>
          <w:p w:rsidR="00560430" w:rsidRPr="00D24330" w:rsidRDefault="0056043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№</w:t>
            </w:r>
          </w:p>
        </w:tc>
        <w:tc>
          <w:tcPr>
            <w:tcW w:w="1360" w:type="pct"/>
            <w:hideMark/>
          </w:tcPr>
          <w:p w:rsidR="00560430" w:rsidRPr="00D24330" w:rsidRDefault="0056043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Наименование нас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е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лённых пунктов</w:t>
            </w:r>
          </w:p>
        </w:tc>
        <w:tc>
          <w:tcPr>
            <w:tcW w:w="1640" w:type="pct"/>
            <w:hideMark/>
          </w:tcPr>
          <w:p w:rsidR="00560430" w:rsidRPr="00D24330" w:rsidRDefault="0056043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Население</w:t>
            </w:r>
          </w:p>
          <w:p w:rsidR="00560430" w:rsidRPr="00D24330" w:rsidRDefault="0056043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сущ.</w:t>
            </w:r>
            <w:r w:rsidR="003F04F4"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 xml:space="preserve"> чел.</w:t>
            </w:r>
          </w:p>
        </w:tc>
        <w:tc>
          <w:tcPr>
            <w:tcW w:w="1790" w:type="pct"/>
            <w:hideMark/>
          </w:tcPr>
          <w:p w:rsidR="00560430" w:rsidRPr="00D24330" w:rsidRDefault="00560430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Население расч. срок</w:t>
            </w:r>
            <w:r w:rsidRPr="00D2433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F04F4" w:rsidRPr="00D24330">
              <w:rPr>
                <w:rFonts w:ascii="Arial" w:hAnsi="Arial" w:cs="Arial"/>
                <w:color w:val="000000" w:themeColor="text1"/>
              </w:rPr>
              <w:t>чел.</w:t>
            </w:r>
            <w:r w:rsidRPr="00D24330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2035г.</w:t>
            </w:r>
          </w:p>
        </w:tc>
      </w:tr>
      <w:tr w:rsidR="00560430" w:rsidRPr="00D24330" w:rsidTr="00BF1A57">
        <w:trPr>
          <w:tblCellSpacing w:w="0" w:type="dxa"/>
        </w:trPr>
        <w:tc>
          <w:tcPr>
            <w:tcW w:w="210" w:type="pct"/>
            <w:hideMark/>
          </w:tcPr>
          <w:p w:rsidR="00560430" w:rsidRPr="00D24330" w:rsidRDefault="0056043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360" w:type="pct"/>
            <w:hideMark/>
          </w:tcPr>
          <w:p w:rsidR="00560430" w:rsidRPr="00D24330" w:rsidRDefault="0056043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640" w:type="pct"/>
            <w:hideMark/>
          </w:tcPr>
          <w:p w:rsidR="00560430" w:rsidRPr="00D24330" w:rsidRDefault="0056043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790" w:type="pct"/>
            <w:hideMark/>
          </w:tcPr>
          <w:p w:rsidR="00560430" w:rsidRPr="00D24330" w:rsidRDefault="0056043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4</w:t>
            </w:r>
          </w:p>
        </w:tc>
      </w:tr>
      <w:tr w:rsidR="00DD3CDD" w:rsidRPr="00D24330" w:rsidTr="00BF1A57">
        <w:trPr>
          <w:tblCellSpacing w:w="0" w:type="dxa"/>
        </w:trPr>
        <w:tc>
          <w:tcPr>
            <w:tcW w:w="210" w:type="pct"/>
            <w:hideMark/>
          </w:tcPr>
          <w:p w:rsidR="00DD3CDD" w:rsidRPr="00D24330" w:rsidRDefault="00DD3CDD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360" w:type="pct"/>
            <w:hideMark/>
          </w:tcPr>
          <w:p w:rsidR="00DD3CDD" w:rsidRPr="00D24330" w:rsidRDefault="00DD3CDD" w:rsidP="00AE2BD1">
            <w:pPr>
              <w:pStyle w:val="af0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Численность нас</w:t>
            </w:r>
            <w:r w:rsidRPr="00D2433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е</w:t>
            </w:r>
            <w:r w:rsidRPr="00D2433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ления всего по с/с, тыс. чел.</w:t>
            </w:r>
          </w:p>
        </w:tc>
        <w:tc>
          <w:tcPr>
            <w:tcW w:w="1640" w:type="pct"/>
            <w:hideMark/>
          </w:tcPr>
          <w:p w:rsidR="00DD3CDD" w:rsidRPr="00D24330" w:rsidRDefault="003F04F4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DD3CDD" w:rsidRPr="00D24330">
              <w:rPr>
                <w:rFonts w:ascii="Arial" w:hAnsi="Arial" w:cs="Arial"/>
                <w:b/>
                <w:color w:val="000000" w:themeColor="text1"/>
              </w:rPr>
              <w:t>293</w:t>
            </w:r>
          </w:p>
        </w:tc>
        <w:tc>
          <w:tcPr>
            <w:tcW w:w="1790" w:type="pct"/>
            <w:hideMark/>
          </w:tcPr>
          <w:p w:rsidR="00DD3CDD" w:rsidRPr="00D24330" w:rsidRDefault="003F04F4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</w:t>
            </w:r>
            <w:r w:rsidR="00DD3CDD"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31</w:t>
            </w:r>
            <w:r w:rsidR="00EB7E2D"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</w:t>
            </w:r>
          </w:p>
        </w:tc>
      </w:tr>
      <w:tr w:rsidR="00DD3CDD" w:rsidRPr="00D24330" w:rsidTr="00BF1A57">
        <w:trPr>
          <w:tblCellSpacing w:w="0" w:type="dxa"/>
        </w:trPr>
        <w:tc>
          <w:tcPr>
            <w:tcW w:w="210" w:type="pct"/>
            <w:hideMark/>
          </w:tcPr>
          <w:p w:rsidR="00DD3CDD" w:rsidRPr="00D24330" w:rsidRDefault="00DD3CDD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360" w:type="pct"/>
            <w:hideMark/>
          </w:tcPr>
          <w:p w:rsidR="00DD3CDD" w:rsidRPr="00D24330" w:rsidRDefault="00DD3CDD" w:rsidP="001210A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 xml:space="preserve"> с.Нижнесикиязово</w:t>
            </w:r>
          </w:p>
        </w:tc>
        <w:tc>
          <w:tcPr>
            <w:tcW w:w="1640" w:type="pct"/>
            <w:hideMark/>
          </w:tcPr>
          <w:p w:rsidR="00DD3CDD" w:rsidRPr="00D24330" w:rsidRDefault="00DD3CDD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483</w:t>
            </w:r>
          </w:p>
        </w:tc>
        <w:tc>
          <w:tcPr>
            <w:tcW w:w="1790" w:type="pct"/>
            <w:hideMark/>
          </w:tcPr>
          <w:p w:rsidR="00DD3CDD" w:rsidRPr="00D24330" w:rsidRDefault="0092165F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488</w:t>
            </w:r>
          </w:p>
        </w:tc>
      </w:tr>
      <w:tr w:rsidR="00DD3CDD" w:rsidRPr="00D24330" w:rsidTr="00BF1A57">
        <w:trPr>
          <w:tblCellSpacing w:w="0" w:type="dxa"/>
        </w:trPr>
        <w:tc>
          <w:tcPr>
            <w:tcW w:w="210" w:type="pct"/>
            <w:hideMark/>
          </w:tcPr>
          <w:p w:rsidR="00DD3CDD" w:rsidRPr="00D24330" w:rsidRDefault="00DD3CDD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360" w:type="pct"/>
            <w:hideMark/>
          </w:tcPr>
          <w:p w:rsidR="00DD3CDD" w:rsidRPr="00D24330" w:rsidRDefault="00DD3CDD" w:rsidP="001210A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д.Гарейка</w:t>
            </w:r>
          </w:p>
        </w:tc>
        <w:tc>
          <w:tcPr>
            <w:tcW w:w="1640" w:type="pct"/>
            <w:hideMark/>
          </w:tcPr>
          <w:p w:rsidR="00DD3CDD" w:rsidRPr="00D24330" w:rsidRDefault="00DD3CDD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39</w:t>
            </w:r>
          </w:p>
        </w:tc>
        <w:tc>
          <w:tcPr>
            <w:tcW w:w="1790" w:type="pct"/>
            <w:hideMark/>
          </w:tcPr>
          <w:p w:rsidR="00DD3CDD" w:rsidRPr="00D24330" w:rsidRDefault="0092165F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39</w:t>
            </w:r>
          </w:p>
        </w:tc>
      </w:tr>
      <w:tr w:rsidR="00DD3CDD" w:rsidRPr="00D24330" w:rsidTr="00BF1A57">
        <w:trPr>
          <w:tblCellSpacing w:w="0" w:type="dxa"/>
        </w:trPr>
        <w:tc>
          <w:tcPr>
            <w:tcW w:w="210" w:type="pct"/>
            <w:hideMark/>
          </w:tcPr>
          <w:p w:rsidR="00DD3CDD" w:rsidRPr="00D24330" w:rsidRDefault="00DD3CDD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360" w:type="pct"/>
            <w:hideMark/>
          </w:tcPr>
          <w:p w:rsidR="00DD3CDD" w:rsidRPr="00D24330" w:rsidRDefault="00DD3CDD" w:rsidP="001210A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д.Магашлы-Алмантаево</w:t>
            </w:r>
          </w:p>
        </w:tc>
        <w:tc>
          <w:tcPr>
            <w:tcW w:w="1640" w:type="pct"/>
            <w:hideMark/>
          </w:tcPr>
          <w:p w:rsidR="00DD3CDD" w:rsidRPr="00D24330" w:rsidRDefault="00DD3CDD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273</w:t>
            </w:r>
          </w:p>
        </w:tc>
        <w:tc>
          <w:tcPr>
            <w:tcW w:w="1790" w:type="pct"/>
            <w:hideMark/>
          </w:tcPr>
          <w:p w:rsidR="00DD3CDD" w:rsidRPr="00D24330" w:rsidRDefault="0092165F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278</w:t>
            </w:r>
          </w:p>
        </w:tc>
      </w:tr>
      <w:tr w:rsidR="00DD3CDD" w:rsidRPr="00D24330" w:rsidTr="00BF1A57">
        <w:trPr>
          <w:trHeight w:val="48"/>
          <w:tblCellSpacing w:w="0" w:type="dxa"/>
        </w:trPr>
        <w:tc>
          <w:tcPr>
            <w:tcW w:w="210" w:type="pct"/>
            <w:hideMark/>
          </w:tcPr>
          <w:p w:rsidR="00DD3CDD" w:rsidRPr="00D24330" w:rsidRDefault="00DD3CDD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1360" w:type="pct"/>
            <w:hideMark/>
          </w:tcPr>
          <w:p w:rsidR="00DD3CDD" w:rsidRPr="00D24330" w:rsidRDefault="00DD3CDD" w:rsidP="001210A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д.Новоякшеево</w:t>
            </w:r>
          </w:p>
        </w:tc>
        <w:tc>
          <w:tcPr>
            <w:tcW w:w="1640" w:type="pct"/>
            <w:hideMark/>
          </w:tcPr>
          <w:p w:rsidR="00DD3CDD" w:rsidRPr="00D24330" w:rsidRDefault="00DD3CDD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39</w:t>
            </w:r>
          </w:p>
        </w:tc>
        <w:tc>
          <w:tcPr>
            <w:tcW w:w="1790" w:type="pct"/>
            <w:hideMark/>
          </w:tcPr>
          <w:p w:rsidR="00DD3CDD" w:rsidRPr="00D24330" w:rsidRDefault="00FC1B13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40</w:t>
            </w:r>
          </w:p>
        </w:tc>
      </w:tr>
      <w:tr w:rsidR="00DD3CDD" w:rsidRPr="00D24330" w:rsidTr="00BF1A57">
        <w:trPr>
          <w:trHeight w:val="252"/>
          <w:tblCellSpacing w:w="0" w:type="dxa"/>
        </w:trPr>
        <w:tc>
          <w:tcPr>
            <w:tcW w:w="210" w:type="pct"/>
            <w:hideMark/>
          </w:tcPr>
          <w:p w:rsidR="00DD3CDD" w:rsidRPr="00D24330" w:rsidRDefault="00DD3CDD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1360" w:type="pct"/>
            <w:hideMark/>
          </w:tcPr>
          <w:p w:rsidR="00DD3CDD" w:rsidRPr="00D24330" w:rsidRDefault="00DD3CDD" w:rsidP="001210A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д.Ташлы-Елга</w:t>
            </w:r>
          </w:p>
        </w:tc>
        <w:tc>
          <w:tcPr>
            <w:tcW w:w="1640" w:type="pct"/>
            <w:hideMark/>
          </w:tcPr>
          <w:p w:rsidR="00DD3CDD" w:rsidRPr="00D24330" w:rsidRDefault="00DD3CDD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118</w:t>
            </w:r>
          </w:p>
        </w:tc>
        <w:tc>
          <w:tcPr>
            <w:tcW w:w="1790" w:type="pct"/>
            <w:hideMark/>
          </w:tcPr>
          <w:p w:rsidR="00DD3CDD" w:rsidRPr="00D24330" w:rsidRDefault="00FC1B13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123</w:t>
            </w:r>
          </w:p>
        </w:tc>
      </w:tr>
      <w:tr w:rsidR="00DD3CDD" w:rsidRPr="00D24330" w:rsidTr="00BF1A57">
        <w:trPr>
          <w:trHeight w:val="252"/>
          <w:tblCellSpacing w:w="0" w:type="dxa"/>
        </w:trPr>
        <w:tc>
          <w:tcPr>
            <w:tcW w:w="210" w:type="pct"/>
            <w:hideMark/>
          </w:tcPr>
          <w:p w:rsidR="00DD3CDD" w:rsidRPr="00D24330" w:rsidRDefault="00DD3CDD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1360" w:type="pct"/>
            <w:hideMark/>
          </w:tcPr>
          <w:p w:rsidR="00DD3CDD" w:rsidRPr="00D24330" w:rsidRDefault="00DD3CDD" w:rsidP="001210A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1640" w:type="pct"/>
            <w:hideMark/>
          </w:tcPr>
          <w:p w:rsidR="00DD3CDD" w:rsidRPr="00D24330" w:rsidRDefault="00DD3CDD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280</w:t>
            </w:r>
          </w:p>
        </w:tc>
        <w:tc>
          <w:tcPr>
            <w:tcW w:w="1790" w:type="pct"/>
            <w:hideMark/>
          </w:tcPr>
          <w:p w:rsidR="00DD3CDD" w:rsidRPr="00D24330" w:rsidRDefault="00FC1B13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28</w:t>
            </w:r>
            <w:r w:rsidR="00EB7E2D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</w:p>
        </w:tc>
      </w:tr>
      <w:tr w:rsidR="00DD3CDD" w:rsidRPr="00D24330" w:rsidTr="00BF1A57">
        <w:trPr>
          <w:trHeight w:val="252"/>
          <w:tblCellSpacing w:w="0" w:type="dxa"/>
        </w:trPr>
        <w:tc>
          <w:tcPr>
            <w:tcW w:w="210" w:type="pct"/>
            <w:hideMark/>
          </w:tcPr>
          <w:p w:rsidR="00DD3CDD" w:rsidRPr="00D24330" w:rsidRDefault="00DD3CDD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1360" w:type="pct"/>
            <w:hideMark/>
          </w:tcPr>
          <w:p w:rsidR="00DD3CDD" w:rsidRPr="00D24330" w:rsidRDefault="00DD3CDD" w:rsidP="001210A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д.Урта-Елга</w:t>
            </w:r>
          </w:p>
        </w:tc>
        <w:tc>
          <w:tcPr>
            <w:tcW w:w="1640" w:type="pct"/>
            <w:hideMark/>
          </w:tcPr>
          <w:p w:rsidR="00DD3CDD" w:rsidRPr="00D24330" w:rsidRDefault="00DD3CDD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59</w:t>
            </w:r>
          </w:p>
        </w:tc>
        <w:tc>
          <w:tcPr>
            <w:tcW w:w="1790" w:type="pct"/>
            <w:hideMark/>
          </w:tcPr>
          <w:p w:rsidR="00DD3CDD" w:rsidRPr="00D24330" w:rsidRDefault="00FC1B13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59</w:t>
            </w:r>
          </w:p>
        </w:tc>
      </w:tr>
      <w:tr w:rsidR="00DD3CDD" w:rsidRPr="00D24330" w:rsidTr="00BF1A57">
        <w:trPr>
          <w:trHeight w:val="252"/>
          <w:tblCellSpacing w:w="0" w:type="dxa"/>
        </w:trPr>
        <w:tc>
          <w:tcPr>
            <w:tcW w:w="210" w:type="pct"/>
            <w:hideMark/>
          </w:tcPr>
          <w:p w:rsidR="00DD3CDD" w:rsidRPr="00D24330" w:rsidRDefault="00DD3CDD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1360" w:type="pct"/>
            <w:hideMark/>
          </w:tcPr>
          <w:p w:rsidR="00DD3CDD" w:rsidRPr="00D24330" w:rsidRDefault="00DD3CDD" w:rsidP="001210A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д.Ягафаровка</w:t>
            </w:r>
          </w:p>
        </w:tc>
        <w:tc>
          <w:tcPr>
            <w:tcW w:w="1640" w:type="pct"/>
            <w:hideMark/>
          </w:tcPr>
          <w:p w:rsidR="00DD3CDD" w:rsidRPr="00D24330" w:rsidRDefault="00DD3CDD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790" w:type="pct"/>
            <w:hideMark/>
          </w:tcPr>
          <w:p w:rsidR="00DD3CDD" w:rsidRPr="00D24330" w:rsidRDefault="00FC1B13" w:rsidP="003F04F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</w:tr>
    </w:tbl>
    <w:p w:rsidR="00560430" w:rsidRPr="00D24330" w:rsidRDefault="0056043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606A4E" w:rsidRPr="00D24330" w:rsidRDefault="0056043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     </w:t>
      </w:r>
      <w:r w:rsidR="00606A4E" w:rsidRPr="00D24330">
        <w:rPr>
          <w:rFonts w:ascii="Arial" w:hAnsi="Arial" w:cs="Arial"/>
          <w:color w:val="000000" w:themeColor="text1"/>
          <w:shd w:val="clear" w:color="auto" w:fill="FFFFFF"/>
        </w:rPr>
        <w:t xml:space="preserve">Общая прогнозная численность населения сельсовета по проекту составит </w:t>
      </w:r>
      <w:r w:rsidR="00FD526C" w:rsidRPr="00D24330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606A4E" w:rsidRPr="00D24330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FD526C" w:rsidRPr="00D24330">
        <w:rPr>
          <w:rFonts w:ascii="Arial" w:hAnsi="Arial" w:cs="Arial"/>
          <w:color w:val="000000" w:themeColor="text1"/>
          <w:shd w:val="clear" w:color="auto" w:fill="FFFFFF"/>
        </w:rPr>
        <w:t>31</w:t>
      </w:r>
      <w:r w:rsidR="00606A4E" w:rsidRPr="00D24330">
        <w:rPr>
          <w:rFonts w:ascii="Arial" w:hAnsi="Arial" w:cs="Arial"/>
          <w:color w:val="000000" w:themeColor="text1"/>
          <w:shd w:val="clear" w:color="auto" w:fill="FFFFFF"/>
        </w:rPr>
        <w:t xml:space="preserve"> тыс.чел. </w:t>
      </w:r>
    </w:p>
    <w:p w:rsidR="00AE2BD1" w:rsidRPr="00D24330" w:rsidRDefault="00AE2BD1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606A4E" w:rsidRPr="00D24330" w:rsidRDefault="00606A4E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Проектом принят оптимистичный прогноз развития сельсовета. За агропр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мышленным комплексом сельсовета сохранится приоритетное место. Также будут развиваться малые предприятия (по заготовке и переработке сельхозпродукции) .</w:t>
      </w:r>
    </w:p>
    <w:p w:rsidR="00AE2BD1" w:rsidRPr="00D24330" w:rsidRDefault="00606A4E" w:rsidP="00FD526C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Прогнозируется стабилизация миграционных процессов и естественный пр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рост населения.</w:t>
      </w:r>
    </w:p>
    <w:p w:rsidR="00AC7E5B" w:rsidRPr="00D24330" w:rsidRDefault="00AC7E5B" w:rsidP="00FD526C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При стабилизации демографической обстановки прогнозируется естественный прирост населения, численность населения моложе трудоспособного возраста н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е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значительно возрастёт.</w:t>
      </w:r>
    </w:p>
    <w:p w:rsidR="00AC7E5B" w:rsidRPr="00D24330" w:rsidRDefault="00AC7E5B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Дополнительные рабочие места предполагается создать в агропромышле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н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ном комплексе, в малом предпринимательстве и в сфере услуг. </w:t>
      </w:r>
    </w:p>
    <w:p w:rsidR="00AC7E5B" w:rsidRPr="00D24330" w:rsidRDefault="00AC7E5B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Учитывая возможности создания новых рабочих мест, основным центром пр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тяжения среди сельских поселений района останется районный центр с.</w:t>
      </w:r>
      <w:r w:rsidR="00FD526C" w:rsidRPr="00D24330">
        <w:rPr>
          <w:rFonts w:ascii="Arial" w:hAnsi="Arial" w:cs="Arial"/>
          <w:color w:val="000000" w:themeColor="text1"/>
          <w:shd w:val="clear" w:color="auto" w:fill="FFFFFF"/>
        </w:rPr>
        <w:t>Старобалтачево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AE2BD1" w:rsidRPr="00D24330" w:rsidRDefault="00AE2BD1" w:rsidP="00AE2BD1">
      <w:pPr>
        <w:pStyle w:val="af0"/>
        <w:spacing w:before="0" w:beforeAutospacing="0" w:after="0"/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</w:rPr>
      </w:pPr>
    </w:p>
    <w:p w:rsidR="00E902E6" w:rsidRPr="00D24330" w:rsidRDefault="00E902E6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EB7E2D" w:rsidRPr="00D24330" w:rsidRDefault="00EB7E2D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EB7E2D" w:rsidRPr="00D24330" w:rsidRDefault="00EB7E2D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EB7E2D" w:rsidRPr="00D24330" w:rsidRDefault="00EB7E2D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EB7E2D" w:rsidRPr="00D24330" w:rsidRDefault="00EB7E2D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EB7E2D" w:rsidRPr="00D24330" w:rsidRDefault="00EB7E2D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510CA0" w:rsidRPr="00D24330" w:rsidRDefault="00510CA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      </w:t>
      </w:r>
    </w:p>
    <w:p w:rsidR="00510CA0" w:rsidRPr="00D24330" w:rsidRDefault="00510CA0" w:rsidP="00AE2BD1">
      <w:pPr>
        <w:widowControl/>
        <w:suppressAutoHyphens w:val="0"/>
        <w:rPr>
          <w:rFonts w:cs="Arial"/>
          <w:color w:val="000000" w:themeColor="text1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  <w:t xml:space="preserve">    </w:t>
      </w:r>
    </w:p>
    <w:p w:rsidR="00AE2BD1" w:rsidRPr="00D24330" w:rsidRDefault="00510CA0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        </w:t>
      </w:r>
    </w:p>
    <w:p w:rsidR="00AE2BD1" w:rsidRPr="00D24330" w:rsidRDefault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 xml:space="preserve"> 3.2. Объемы строительства.</w:t>
      </w:r>
    </w:p>
    <w:p w:rsidR="00510CA0" w:rsidRPr="00D24330" w:rsidRDefault="00510CA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3.2.1. Жилищное строительство.</w:t>
      </w: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AC7E5B" w:rsidRPr="00D24330" w:rsidRDefault="00AC7E5B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Проектом принят оптимистичный прогноз развития населённых пунктов сельс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вета, так как трудоспособное населени</w:t>
      </w:r>
      <w:r w:rsidR="00EB7E2D" w:rsidRPr="00D24330">
        <w:rPr>
          <w:rFonts w:ascii="Arial" w:hAnsi="Arial" w:cs="Arial"/>
          <w:color w:val="000000" w:themeColor="text1"/>
          <w:shd w:val="clear" w:color="auto" w:fill="FFFFFF"/>
        </w:rPr>
        <w:t>е сельсовета составляет более 50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% от общей численности населения. Все населённые пункты сохраняются на расчётный срок. </w:t>
      </w:r>
    </w:p>
    <w:p w:rsidR="00AC7E5B" w:rsidRPr="00D24330" w:rsidRDefault="00AC7E5B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Средняя жилищная обеспеченность существующая по сельсовету составляет около </w:t>
      </w:r>
      <w:r w:rsidR="00EB7E2D" w:rsidRPr="00D24330">
        <w:rPr>
          <w:rFonts w:ascii="Arial" w:hAnsi="Arial" w:cs="Arial"/>
          <w:color w:val="000000" w:themeColor="text1"/>
          <w:shd w:val="clear" w:color="auto" w:fill="FFFFFF"/>
        </w:rPr>
        <w:t>19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кв.м/чел. Объёмы жилищного строительства рассчитаны по укрупнённым показателям, с учётом территорий нового строительства и доведения средней ж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лищной обеспеченности на расчётный срок в среднем по сельсовету до </w:t>
      </w:r>
      <w:r w:rsidR="004D1E4C" w:rsidRPr="00D24330">
        <w:rPr>
          <w:rFonts w:ascii="Arial" w:hAnsi="Arial" w:cs="Arial"/>
          <w:color w:val="000000" w:themeColor="text1"/>
          <w:shd w:val="clear" w:color="auto" w:fill="FFFFFF"/>
        </w:rPr>
        <w:t>22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кв.м/чел.</w:t>
      </w:r>
    </w:p>
    <w:p w:rsidR="00AC7E5B" w:rsidRPr="00D24330" w:rsidRDefault="00AC7E5B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К застройке предлагаются жилые кварталы индивидуальной застройки с учас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т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ками. </w:t>
      </w:r>
    </w:p>
    <w:p w:rsidR="00AC7E5B" w:rsidRPr="00D24330" w:rsidRDefault="00AC7E5B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На первую очередь включены свободные от застройки территории и участки н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чатого строительства.</w:t>
      </w:r>
    </w:p>
    <w:p w:rsidR="00AC7E5B" w:rsidRPr="00D24330" w:rsidRDefault="00AC7E5B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Ветхий жилой фонд реконструируется за счёт собственников существующих д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мов.</w:t>
      </w:r>
    </w:p>
    <w:p w:rsidR="00AC7E5B" w:rsidRPr="00D24330" w:rsidRDefault="00AC7E5B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Объёмы нового жилищного строительства по генеральному плану составят всего 14,8 тыс. кв.м.</w:t>
      </w:r>
    </w:p>
    <w:p w:rsidR="00AC7E5B" w:rsidRPr="00D24330" w:rsidRDefault="00AC7E5B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Структура нового жилищного строительства по материалу стен не регламент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руется.</w:t>
      </w:r>
    </w:p>
    <w:p w:rsidR="00AC7E5B" w:rsidRPr="00D24330" w:rsidRDefault="00EB7E2D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Р</w:t>
      </w:r>
      <w:r w:rsidR="00AC7E5B" w:rsidRPr="00D24330">
        <w:rPr>
          <w:rFonts w:ascii="Arial" w:hAnsi="Arial" w:cs="Arial"/>
          <w:color w:val="000000" w:themeColor="text1"/>
          <w:shd w:val="clear" w:color="auto" w:fill="FFFFFF"/>
        </w:rPr>
        <w:t>азвитие предусматривается в с.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Нижнесикиязово, д</w:t>
      </w:r>
      <w:r w:rsidR="00AC7E5B" w:rsidRPr="00D24330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Тутагачево, д.Ташлы-Елга и в </w:t>
      </w:r>
      <w:r w:rsidRPr="00D24330">
        <w:rPr>
          <w:rFonts w:ascii="Arial" w:hAnsi="Arial" w:cs="Arial"/>
          <w:color w:val="000000" w:themeColor="text1"/>
        </w:rPr>
        <w:t>д.Магашлы-Алмантаево</w:t>
      </w:r>
      <w:r w:rsidR="00AC7E5B" w:rsidRPr="00D2433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510CA0" w:rsidRPr="00D24330" w:rsidRDefault="00510CA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510CA0" w:rsidRPr="00D24330" w:rsidRDefault="005B7A32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         </w:t>
      </w:r>
      <w:r w:rsidR="00510CA0" w:rsidRPr="00D24330"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  <w:t>Территории под жилые кварталы по населённым пунктам на расчётный срок</w:t>
      </w:r>
    </w:p>
    <w:p w:rsidR="00510CA0" w:rsidRPr="00D24330" w:rsidRDefault="00510CA0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  <w:t xml:space="preserve">                                                                                                                     Таблица №3.2.1</w:t>
      </w:r>
    </w:p>
    <w:tbl>
      <w:tblPr>
        <w:tblW w:w="4889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99"/>
        <w:gridCol w:w="1320"/>
        <w:gridCol w:w="1566"/>
        <w:gridCol w:w="2232"/>
        <w:gridCol w:w="2253"/>
      </w:tblGrid>
      <w:tr w:rsidR="00AC7E5B" w:rsidRPr="00D24330" w:rsidTr="00C21977">
        <w:trPr>
          <w:tblCellSpacing w:w="0" w:type="dxa"/>
        </w:trPr>
        <w:tc>
          <w:tcPr>
            <w:tcW w:w="11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</w:p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  <w:shd w:val="clear" w:color="auto" w:fill="FFFFFF"/>
              </w:rPr>
              <w:t>Наименование нас</w:t>
            </w: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  <w:shd w:val="clear" w:color="auto" w:fill="FFFFFF"/>
              </w:rPr>
              <w:t>е</w:t>
            </w: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  <w:shd w:val="clear" w:color="auto" w:fill="FFFFFF"/>
              </w:rPr>
              <w:t>лённых пунктов</w:t>
            </w:r>
          </w:p>
        </w:tc>
        <w:tc>
          <w:tcPr>
            <w:tcW w:w="6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</w:p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  <w:shd w:val="clear" w:color="auto" w:fill="FFFFFF"/>
              </w:rPr>
              <w:t>Новые те</w:t>
            </w: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  <w:shd w:val="clear" w:color="auto" w:fill="FFFFFF"/>
              </w:rPr>
              <w:t>р</w:t>
            </w: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  <w:shd w:val="clear" w:color="auto" w:fill="FFFFFF"/>
              </w:rPr>
              <w:t>ритории под жилые</w:t>
            </w: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</w:rPr>
              <w:t xml:space="preserve"> </w:t>
            </w: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  <w:shd w:val="clear" w:color="auto" w:fill="FFFFFF"/>
              </w:rPr>
              <w:t>кварталы на расчётный срок, га</w:t>
            </w:r>
          </w:p>
        </w:tc>
        <w:tc>
          <w:tcPr>
            <w:tcW w:w="19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  <w:r w:rsidRPr="00D24330">
              <w:rPr>
                <w:rFonts w:eastAsia="Times New Roman" w:cs="Arial"/>
                <w:iCs/>
                <w:color w:val="000000" w:themeColor="text1"/>
                <w:kern w:val="0"/>
                <w:szCs w:val="20"/>
                <w:shd w:val="clear" w:color="auto" w:fill="FFFFFF"/>
              </w:rPr>
              <w:t>в том числе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C7E5B" w:rsidRPr="00D24330" w:rsidRDefault="00AC7E5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Резервные жилые кварталы (на пе</w:t>
            </w: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спективу),</w:t>
            </w:r>
          </w:p>
          <w:p w:rsidR="00AC7E5B" w:rsidRPr="00D24330" w:rsidRDefault="00AC7E5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га</w:t>
            </w:r>
          </w:p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iCs/>
                <w:color w:val="000000" w:themeColor="text1"/>
                <w:kern w:val="0"/>
                <w:szCs w:val="20"/>
                <w:shd w:val="clear" w:color="auto" w:fill="FFFFFF"/>
              </w:rPr>
            </w:pPr>
          </w:p>
        </w:tc>
      </w:tr>
      <w:tr w:rsidR="00AC7E5B" w:rsidRPr="00D24330" w:rsidTr="00C21977">
        <w:trPr>
          <w:tblCellSpacing w:w="0" w:type="dxa"/>
        </w:trPr>
        <w:tc>
          <w:tcPr>
            <w:tcW w:w="11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6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  <w:r w:rsidRPr="00D24330">
              <w:rPr>
                <w:rFonts w:eastAsia="Times New Roman" w:cs="Arial"/>
                <w:iCs/>
                <w:color w:val="000000" w:themeColor="text1"/>
                <w:kern w:val="0"/>
                <w:szCs w:val="20"/>
                <w:shd w:val="clear" w:color="auto" w:fill="FFFFFF"/>
              </w:rPr>
              <w:t>1 очередь строительства,</w:t>
            </w: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</w:rPr>
              <w:t xml:space="preserve"> </w:t>
            </w:r>
            <w:r w:rsidRPr="00D24330">
              <w:rPr>
                <w:rFonts w:eastAsia="Times New Roman" w:cs="Arial"/>
                <w:iCs/>
                <w:color w:val="000000" w:themeColor="text1"/>
                <w:kern w:val="0"/>
                <w:szCs w:val="20"/>
                <w:shd w:val="clear" w:color="auto" w:fill="FFFFFF"/>
              </w:rPr>
              <w:t>га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  <w:r w:rsidRPr="00D24330">
              <w:rPr>
                <w:rFonts w:eastAsia="Times New Roman" w:cs="Arial"/>
                <w:iCs/>
                <w:color w:val="000000" w:themeColor="text1"/>
                <w:kern w:val="0"/>
                <w:szCs w:val="20"/>
                <w:shd w:val="clear" w:color="auto" w:fill="FFFFFF"/>
              </w:rPr>
              <w:t>расчётный срок, га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iCs/>
                <w:color w:val="000000" w:themeColor="text1"/>
                <w:kern w:val="0"/>
                <w:szCs w:val="20"/>
                <w:shd w:val="clear" w:color="auto" w:fill="FFFFFF"/>
              </w:rPr>
            </w:pPr>
          </w:p>
        </w:tc>
      </w:tr>
      <w:tr w:rsidR="00EB7E2D" w:rsidRPr="00D24330" w:rsidTr="00C21977">
        <w:trPr>
          <w:tblCellSpacing w:w="0" w:type="dxa"/>
        </w:trPr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332F2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с.Нижнесикиязово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10,3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2,0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B7E2D" w:rsidRPr="00D24330" w:rsidTr="00C21977">
        <w:trPr>
          <w:tblCellSpacing w:w="0" w:type="dxa"/>
        </w:trPr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332F2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д.Гарейка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B7E2D" w:rsidRPr="00D24330" w:rsidTr="00C21977">
        <w:trPr>
          <w:tblCellSpacing w:w="0" w:type="dxa"/>
        </w:trPr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332F2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д.Магашлы-Алмантаево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5,1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C2197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B7E2D" w:rsidRPr="00D24330" w:rsidTr="00C21977">
        <w:trPr>
          <w:tblCellSpacing w:w="0" w:type="dxa"/>
        </w:trPr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332F2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д.Новоякшеево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B7E2D" w:rsidRPr="00D24330" w:rsidTr="00C21977">
        <w:trPr>
          <w:tblCellSpacing w:w="0" w:type="dxa"/>
        </w:trPr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332F2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д.Ташлы-Елга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C2197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4,</w:t>
            </w:r>
            <w:r w:rsidR="00C21977"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1,5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2,1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B7E2D" w:rsidRPr="00D24330" w:rsidTr="00C21977">
        <w:trPr>
          <w:tblCellSpacing w:w="0" w:type="dxa"/>
        </w:trPr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332F2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8,5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1,</w:t>
            </w:r>
            <w:r w:rsidR="00C21977"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1,6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EB7E2D"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EB7E2D" w:rsidRPr="00D24330" w:rsidTr="00C21977">
        <w:trPr>
          <w:tblCellSpacing w:w="0" w:type="dxa"/>
        </w:trPr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332F2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д.Урта-Елга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B7E2D" w:rsidRPr="00D24330" w:rsidTr="00C21977">
        <w:trPr>
          <w:tblCellSpacing w:w="0" w:type="dxa"/>
        </w:trPr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332F2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д.Ягафаровка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E2D" w:rsidRPr="00D24330" w:rsidRDefault="00EB7E2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C21977"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AC7E5B" w:rsidRPr="00D24330" w:rsidTr="00C21977">
        <w:trPr>
          <w:tblCellSpacing w:w="0" w:type="dxa"/>
        </w:trPr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E5B" w:rsidRPr="00D24330" w:rsidRDefault="00AC7E5B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Cs w:val="20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Cs w:val="20"/>
                <w:shd w:val="clear" w:color="auto" w:fill="FFFFFF"/>
              </w:rPr>
              <w:t>Итого по с/с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E5B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28</w:t>
            </w:r>
            <w:r w:rsidR="00AC7E5B" w:rsidRPr="00D2433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E5B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5,7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E5B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7,9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7E5B" w:rsidRPr="00D24330" w:rsidRDefault="00C2197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330">
              <w:rPr>
                <w:rFonts w:ascii="Arial" w:hAnsi="Arial" w:cs="Arial"/>
                <w:color w:val="000000" w:themeColor="text1"/>
                <w:sz w:val="20"/>
                <w:szCs w:val="20"/>
              </w:rPr>
              <w:t>7,1</w:t>
            </w:r>
          </w:p>
        </w:tc>
      </w:tr>
    </w:tbl>
    <w:p w:rsidR="008D24E6" w:rsidRPr="00D24330" w:rsidRDefault="008D24E6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</w:pPr>
    </w:p>
    <w:p w:rsidR="00AC7E5B" w:rsidRPr="00D24330" w:rsidRDefault="00510CA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AC7E5B" w:rsidRPr="00D24330">
        <w:rPr>
          <w:rFonts w:ascii="Arial" w:hAnsi="Arial" w:cs="Arial"/>
          <w:color w:val="000000" w:themeColor="text1"/>
          <w:shd w:val="clear" w:color="auto" w:fill="FFFFFF"/>
        </w:rPr>
        <w:t>Распределение объёмов жилищного строительства по населённым пунктам сел</w:t>
      </w:r>
      <w:r w:rsidR="00AC7E5B" w:rsidRPr="00D24330">
        <w:rPr>
          <w:rFonts w:ascii="Arial" w:hAnsi="Arial" w:cs="Arial"/>
          <w:color w:val="000000" w:themeColor="text1"/>
          <w:shd w:val="clear" w:color="auto" w:fill="FFFFFF"/>
        </w:rPr>
        <w:t>ь</w:t>
      </w:r>
      <w:r w:rsidR="00AC7E5B" w:rsidRPr="00D24330">
        <w:rPr>
          <w:rFonts w:ascii="Arial" w:hAnsi="Arial" w:cs="Arial"/>
          <w:color w:val="000000" w:themeColor="text1"/>
          <w:shd w:val="clear" w:color="auto" w:fill="FFFFFF"/>
        </w:rPr>
        <w:t>совета приведено в ниже следующей таблице.</w:t>
      </w:r>
    </w:p>
    <w:p w:rsidR="000D0109" w:rsidRPr="00D24330" w:rsidRDefault="000D0109" w:rsidP="00AE2BD1">
      <w:pPr>
        <w:widowControl/>
        <w:suppressAutoHyphens w:val="0"/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</w:pPr>
    </w:p>
    <w:p w:rsidR="000D0109" w:rsidRPr="00D24330" w:rsidRDefault="000D0109" w:rsidP="00AE2BD1">
      <w:pPr>
        <w:widowControl/>
        <w:suppressAutoHyphens w:val="0"/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</w:pPr>
    </w:p>
    <w:p w:rsidR="000D0109" w:rsidRPr="00D24330" w:rsidRDefault="000D0109" w:rsidP="00AE2BD1">
      <w:pPr>
        <w:widowControl/>
        <w:suppressAutoHyphens w:val="0"/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</w:pPr>
    </w:p>
    <w:p w:rsidR="00510CA0" w:rsidRPr="00D24330" w:rsidRDefault="00510CA0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  <w:t>Распределение объёмов жилищного строительства</w:t>
      </w:r>
    </w:p>
    <w:p w:rsidR="00510CA0" w:rsidRPr="00D24330" w:rsidRDefault="00510CA0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  <w:t xml:space="preserve">                                                                                                                     Таблица №3.2.2</w:t>
      </w:r>
    </w:p>
    <w:tbl>
      <w:tblPr>
        <w:tblW w:w="1000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4"/>
        <w:gridCol w:w="1291"/>
        <w:gridCol w:w="850"/>
        <w:gridCol w:w="851"/>
        <w:gridCol w:w="850"/>
        <w:gridCol w:w="851"/>
        <w:gridCol w:w="850"/>
        <w:gridCol w:w="851"/>
        <w:gridCol w:w="850"/>
        <w:gridCol w:w="1134"/>
        <w:gridCol w:w="1279"/>
      </w:tblGrid>
      <w:tr w:rsidR="000E7613" w:rsidRPr="00D24330" w:rsidTr="00332F21">
        <w:trPr>
          <w:trHeight w:val="227"/>
          <w:tblHeader/>
          <w:tblCellSpacing w:w="0" w:type="dxa"/>
        </w:trPr>
        <w:tc>
          <w:tcPr>
            <w:tcW w:w="344" w:type="dxa"/>
            <w:vMerge w:val="restart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1291" w:type="dxa"/>
            <w:vMerge w:val="restart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Наименование застройки</w:t>
            </w:r>
          </w:p>
        </w:tc>
        <w:tc>
          <w:tcPr>
            <w:tcW w:w="2551" w:type="dxa"/>
            <w:gridSpan w:val="3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Жилой фонд на 1 очередь, 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м2 общ.площ./ шт.домов</w:t>
            </w:r>
          </w:p>
        </w:tc>
        <w:tc>
          <w:tcPr>
            <w:tcW w:w="2552" w:type="dxa"/>
            <w:gridSpan w:val="3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Жилой фонд на расчётный срок, м2 общ.площ./ шт.домов</w:t>
            </w:r>
          </w:p>
        </w:tc>
        <w:tc>
          <w:tcPr>
            <w:tcW w:w="3263" w:type="dxa"/>
            <w:gridSpan w:val="3"/>
          </w:tcPr>
          <w:p w:rsidR="00B73E33" w:rsidRPr="00D24330" w:rsidRDefault="000E7613" w:rsidP="00B73E33">
            <w:pPr>
              <w:jc w:val="center"/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Население, чел.</w:t>
            </w:r>
            <w:r w:rsidR="00B73E33"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73E33" w:rsidRPr="00D24330" w:rsidRDefault="00B73E33" w:rsidP="00B73E33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Жил.</w:t>
            </w: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обеспечен</w:t>
            </w:r>
          </w:p>
          <w:p w:rsidR="00B73E33" w:rsidRPr="00D24330" w:rsidRDefault="00B73E33" w:rsidP="00B73E33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ность м2/чел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E7613" w:rsidRPr="00D24330" w:rsidTr="00332F21">
        <w:trPr>
          <w:trHeight w:val="227"/>
          <w:tblHeader/>
          <w:tblCellSpacing w:w="0" w:type="dxa"/>
        </w:trPr>
        <w:tc>
          <w:tcPr>
            <w:tcW w:w="344" w:type="dxa"/>
            <w:vMerge/>
            <w:vAlign w:val="center"/>
          </w:tcPr>
          <w:p w:rsidR="000E7613" w:rsidRPr="00D24330" w:rsidRDefault="000E7613" w:rsidP="00332F21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  <w:vMerge/>
            <w:vAlign w:val="center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Сущ.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сохр.</w:t>
            </w:r>
          </w:p>
        </w:tc>
        <w:tc>
          <w:tcPr>
            <w:tcW w:w="851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Новое стр.-во</w:t>
            </w:r>
          </w:p>
        </w:tc>
        <w:tc>
          <w:tcPr>
            <w:tcW w:w="850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851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Сущ.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сохр. </w:t>
            </w:r>
          </w:p>
        </w:tc>
        <w:tc>
          <w:tcPr>
            <w:tcW w:w="850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Новое стр.-во</w:t>
            </w:r>
          </w:p>
        </w:tc>
        <w:tc>
          <w:tcPr>
            <w:tcW w:w="851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850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Сущ./ </w:t>
            </w:r>
            <w:r w:rsidR="00B73E33" w:rsidRPr="00D24330">
              <w:rPr>
                <w:rFonts w:cs="Arial"/>
                <w:color w:val="000000" w:themeColor="text1"/>
                <w:sz w:val="22"/>
                <w:szCs w:val="22"/>
              </w:rPr>
              <w:t>Жил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.         </w:t>
            </w:r>
            <w:r w:rsidR="00B73E33"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обеспечен</w:t>
            </w: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ность м2/чел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1 оче-редь/ </w:t>
            </w:r>
            <w:r w:rsidR="00B73E33"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Жил.         </w:t>
            </w:r>
            <w:r w:rsidR="00B73E33"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обеспеченность м2/чел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</w:tcPr>
          <w:p w:rsidR="000E7613" w:rsidRPr="00D24330" w:rsidRDefault="000E7613" w:rsidP="00332F21">
            <w:pPr>
              <w:pStyle w:val="af0"/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Расч. срок/</w:t>
            </w:r>
            <w:r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73E33" w:rsidRPr="00D243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Жил.         </w:t>
            </w:r>
            <w:r w:rsidR="00B73E33" w:rsidRPr="00D2433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обесп</w:t>
            </w:r>
            <w:r w:rsidR="00B73E33" w:rsidRPr="00D2433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е</w:t>
            </w:r>
            <w:r w:rsidR="00B73E33" w:rsidRPr="00D2433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ченность м2/чел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E7613" w:rsidRPr="00D24330" w:rsidTr="00332F21">
        <w:trPr>
          <w:trHeight w:val="227"/>
          <w:tblHeader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91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0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50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79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657" w:type="dxa"/>
            <w:gridSpan w:val="10"/>
          </w:tcPr>
          <w:p w:rsidR="000E7613" w:rsidRPr="00D24330" w:rsidRDefault="000E7613" w:rsidP="000E76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с.Нижнесикиязово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0E7613" w:rsidRPr="00D24330" w:rsidRDefault="000E7613" w:rsidP="00332F2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индивидуальная застройка с участками</w:t>
            </w:r>
          </w:p>
        </w:tc>
        <w:tc>
          <w:tcPr>
            <w:tcW w:w="850" w:type="dxa"/>
          </w:tcPr>
          <w:p w:rsidR="000E7613" w:rsidRPr="00D24330" w:rsidRDefault="0082706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10,675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851" w:type="dxa"/>
          </w:tcPr>
          <w:p w:rsidR="000B6808" w:rsidRPr="00D24330" w:rsidRDefault="000B6808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480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E7613" w:rsidRPr="00D24330" w:rsidRDefault="000B6808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155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371BF0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  <w:r w:rsidR="009D2DE3"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11,155</w:t>
            </w:r>
          </w:p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212</w:t>
            </w:r>
          </w:p>
        </w:tc>
        <w:tc>
          <w:tcPr>
            <w:tcW w:w="850" w:type="dxa"/>
          </w:tcPr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045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684C3B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200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850" w:type="dxa"/>
          </w:tcPr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483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B73E33" w:rsidP="00B73E3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485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79" w:type="dxa"/>
          </w:tcPr>
          <w:p w:rsidR="000E7613" w:rsidRPr="00D24330" w:rsidRDefault="009D2308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488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</w:tr>
      <w:tr w:rsidR="000E7613" w:rsidRPr="00D24330" w:rsidTr="00332F21">
        <w:trPr>
          <w:trHeight w:val="36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657" w:type="dxa"/>
            <w:gridSpan w:val="10"/>
          </w:tcPr>
          <w:p w:rsidR="000E7613" w:rsidRPr="00D24330" w:rsidRDefault="000E7613" w:rsidP="000E76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д.Гарейка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0E7613" w:rsidRPr="00D24330" w:rsidRDefault="000E7613" w:rsidP="00332F2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индивидуальная застройка с участками</w:t>
            </w:r>
          </w:p>
        </w:tc>
        <w:tc>
          <w:tcPr>
            <w:tcW w:w="850" w:type="dxa"/>
          </w:tcPr>
          <w:p w:rsidR="009D2DE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82706F" w:rsidRPr="00D24330">
              <w:rPr>
                <w:rFonts w:cs="Arial"/>
                <w:color w:val="000000" w:themeColor="text1"/>
                <w:sz w:val="22"/>
                <w:szCs w:val="22"/>
              </w:rPr>
              <w:t>721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0E7613" w:rsidRPr="00D24330" w:rsidRDefault="009D2DE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D2DE3" w:rsidRPr="00D24330" w:rsidRDefault="00684C3B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9D2DE3" w:rsidRPr="00D24330">
              <w:rPr>
                <w:rFonts w:cs="Arial"/>
                <w:color w:val="000000" w:themeColor="text1"/>
                <w:sz w:val="22"/>
                <w:szCs w:val="22"/>
              </w:rPr>
              <w:t>721</w:t>
            </w:r>
          </w:p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721</w:t>
            </w:r>
          </w:p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0E7613" w:rsidRPr="00D24330" w:rsidRDefault="00692A65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721</w:t>
            </w:r>
          </w:p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18,4</w:t>
            </w:r>
          </w:p>
        </w:tc>
        <w:tc>
          <w:tcPr>
            <w:tcW w:w="1134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279" w:type="dxa"/>
          </w:tcPr>
          <w:p w:rsidR="000E7613" w:rsidRPr="00D24330" w:rsidRDefault="009D2308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57" w:type="dxa"/>
            <w:gridSpan w:val="10"/>
          </w:tcPr>
          <w:p w:rsidR="000E7613" w:rsidRPr="00D24330" w:rsidRDefault="000E7613" w:rsidP="000E76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д.Магашлы-Алмантаево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0E7613" w:rsidRPr="00D24330" w:rsidRDefault="000E7613" w:rsidP="00332F21">
            <w:pPr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индивидуальная застройка с участками</w:t>
            </w:r>
          </w:p>
        </w:tc>
        <w:tc>
          <w:tcPr>
            <w:tcW w:w="850" w:type="dxa"/>
          </w:tcPr>
          <w:p w:rsidR="0082706F" w:rsidRPr="00D24330" w:rsidRDefault="0082706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672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9D2DE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9D2DE3" w:rsidRPr="00D24330">
              <w:rPr>
                <w:rFonts w:cs="Arial"/>
                <w:color w:val="000000" w:themeColor="text1"/>
                <w:sz w:val="22"/>
                <w:szCs w:val="22"/>
              </w:rPr>
              <w:t>178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</w:t>
            </w:r>
            <w:r w:rsidR="009D2DE3" w:rsidRPr="00D24330">
              <w:rPr>
                <w:rFonts w:cs="Arial"/>
                <w:color w:val="000000" w:themeColor="text1"/>
                <w:sz w:val="22"/>
                <w:szCs w:val="22"/>
              </w:rPr>
              <w:t>850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3,850</w:t>
            </w:r>
          </w:p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0,598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448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850" w:type="dxa"/>
          </w:tcPr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273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B73E33" w:rsidP="00B73E3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275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9" w:type="dxa"/>
          </w:tcPr>
          <w:p w:rsidR="000E7613" w:rsidRPr="00D24330" w:rsidRDefault="009D2308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278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57" w:type="dxa"/>
            <w:gridSpan w:val="10"/>
          </w:tcPr>
          <w:p w:rsidR="000E7613" w:rsidRPr="00D24330" w:rsidRDefault="000E7613" w:rsidP="000E76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д.Новоякшеево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0E7613" w:rsidRPr="00D24330" w:rsidRDefault="000E7613" w:rsidP="00332F21">
            <w:pPr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индивидуальная застройка с участками</w:t>
            </w:r>
          </w:p>
        </w:tc>
        <w:tc>
          <w:tcPr>
            <w:tcW w:w="850" w:type="dxa"/>
          </w:tcPr>
          <w:p w:rsidR="0082706F" w:rsidRPr="00D24330" w:rsidRDefault="0082706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316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0E7613" w:rsidRPr="00D24330" w:rsidRDefault="00692A65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1,316</w:t>
            </w:r>
          </w:p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1,316</w:t>
            </w:r>
          </w:p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0,04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32C1A" w:rsidRPr="00D24330" w:rsidRDefault="00032C1A" w:rsidP="00032C1A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1320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33,7</w:t>
            </w:r>
          </w:p>
        </w:tc>
        <w:tc>
          <w:tcPr>
            <w:tcW w:w="1134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279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57" w:type="dxa"/>
            <w:gridSpan w:val="10"/>
          </w:tcPr>
          <w:p w:rsidR="000E7613" w:rsidRPr="00D24330" w:rsidRDefault="000E7613" w:rsidP="000E76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д.Ташлы-Елга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0E7613" w:rsidRPr="00D24330" w:rsidRDefault="000E7613" w:rsidP="00332F21">
            <w:pPr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индивидуальная застройка с участками</w:t>
            </w:r>
          </w:p>
        </w:tc>
        <w:tc>
          <w:tcPr>
            <w:tcW w:w="850" w:type="dxa"/>
          </w:tcPr>
          <w:p w:rsidR="0082706F" w:rsidRPr="00D24330" w:rsidRDefault="0082706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,78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9D2DE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684C3B" w:rsidRPr="00D2433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9D2DE3" w:rsidRPr="00D24330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E7613" w:rsidRPr="00D24330" w:rsidRDefault="009D2DE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800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1,800</w:t>
            </w:r>
          </w:p>
          <w:p w:rsidR="009D2DE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D2DE3" w:rsidP="009D2DE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0E7613" w:rsidRPr="00D24330" w:rsidRDefault="000D0109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="00032C1A" w:rsidRPr="00D24330">
              <w:rPr>
                <w:rFonts w:cs="Arial"/>
                <w:color w:val="000000" w:themeColor="text1"/>
                <w:sz w:val="22"/>
                <w:szCs w:val="22"/>
              </w:rPr>
              <w:t>91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3,250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118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15,1</w:t>
            </w:r>
          </w:p>
        </w:tc>
        <w:tc>
          <w:tcPr>
            <w:tcW w:w="113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120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79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692253" w:rsidRPr="00D24330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9657" w:type="dxa"/>
            <w:gridSpan w:val="10"/>
          </w:tcPr>
          <w:p w:rsidR="000E7613" w:rsidRPr="00D24330" w:rsidRDefault="000E7613" w:rsidP="000E76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д.Тутагачево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0E7613" w:rsidRPr="00D24330" w:rsidRDefault="000E7613" w:rsidP="00332F21">
            <w:pPr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индивидуальная застройка с участками</w:t>
            </w:r>
          </w:p>
        </w:tc>
        <w:tc>
          <w:tcPr>
            <w:tcW w:w="850" w:type="dxa"/>
          </w:tcPr>
          <w:p w:rsidR="003A4E02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5,898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851" w:type="dxa"/>
          </w:tcPr>
          <w:p w:rsidR="009D2DE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684C3B" w:rsidRPr="00D24330">
              <w:rPr>
                <w:rFonts w:cs="Arial"/>
                <w:color w:val="000000" w:themeColor="text1"/>
                <w:sz w:val="22"/>
                <w:szCs w:val="22"/>
              </w:rPr>
              <w:t>328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226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684C3B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6,226</w:t>
            </w:r>
          </w:p>
          <w:p w:rsidR="00684C3B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0E7613" w:rsidRPr="00D24330" w:rsidRDefault="000D0109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032C1A" w:rsidRPr="00D24330">
              <w:rPr>
                <w:rFonts w:cs="Arial"/>
                <w:color w:val="000000" w:themeColor="text1"/>
                <w:sz w:val="22"/>
                <w:szCs w:val="22"/>
              </w:rPr>
              <w:t>614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6,840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280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E7613" w:rsidP="00B73E3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="00B73E33"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="00B73E33" w:rsidRPr="00D2433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283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79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285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57" w:type="dxa"/>
            <w:gridSpan w:val="10"/>
          </w:tcPr>
          <w:p w:rsidR="000E7613" w:rsidRPr="00D24330" w:rsidRDefault="000E7613" w:rsidP="000E76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д.Урта-Елга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0E7613" w:rsidRPr="00D24330" w:rsidRDefault="000E7613" w:rsidP="00332F21">
            <w:pPr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индивидуальная застройка с участками</w:t>
            </w:r>
          </w:p>
        </w:tc>
        <w:tc>
          <w:tcPr>
            <w:tcW w:w="850" w:type="dxa"/>
          </w:tcPr>
          <w:p w:rsidR="003A4E02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3A4E02" w:rsidRPr="00D24330">
              <w:rPr>
                <w:rFonts w:cs="Arial"/>
                <w:color w:val="000000" w:themeColor="text1"/>
                <w:sz w:val="22"/>
                <w:szCs w:val="22"/>
              </w:rPr>
              <w:t>828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684C3B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684C3B" w:rsidRPr="00D24330">
              <w:rPr>
                <w:rFonts w:cs="Arial"/>
                <w:color w:val="000000" w:themeColor="text1"/>
                <w:sz w:val="22"/>
                <w:szCs w:val="22"/>
              </w:rPr>
              <w:t>057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E7613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0,885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684C3B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0,885</w:t>
            </w:r>
          </w:p>
          <w:p w:rsidR="00684C3B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E7613" w:rsidRPr="00D24330" w:rsidRDefault="000D0109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</w:t>
            </w:r>
            <w:r w:rsidR="00032C1A" w:rsidRPr="00D24330">
              <w:rPr>
                <w:rFonts w:cs="Arial"/>
                <w:color w:val="000000" w:themeColor="text1"/>
                <w:sz w:val="22"/>
                <w:szCs w:val="22"/>
              </w:rPr>
              <w:t>118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1,003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59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B73E33" w:rsidP="00B73E3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4,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59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79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59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57" w:type="dxa"/>
            <w:gridSpan w:val="10"/>
          </w:tcPr>
          <w:p w:rsidR="000E7613" w:rsidRPr="00D24330" w:rsidRDefault="000E7613" w:rsidP="000E76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д.Ягафаровка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0E7613" w:rsidRPr="00D24330" w:rsidRDefault="000E7613" w:rsidP="00332F21">
            <w:pPr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индивидуальная застройка с участками</w:t>
            </w:r>
          </w:p>
        </w:tc>
        <w:tc>
          <w:tcPr>
            <w:tcW w:w="850" w:type="dxa"/>
          </w:tcPr>
          <w:p w:rsidR="003A4E02" w:rsidRPr="00D24330" w:rsidRDefault="00684C3B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</w:t>
            </w:r>
            <w:r w:rsidR="003A4E02" w:rsidRPr="00D24330"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E7613" w:rsidRPr="00D24330" w:rsidRDefault="00692A65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84C3B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0,034</w:t>
            </w:r>
          </w:p>
          <w:p w:rsidR="00684C3B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84C3B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0,034</w:t>
            </w:r>
          </w:p>
          <w:p w:rsidR="00684C3B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684C3B" w:rsidP="00684C3B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0,04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0,038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B73E33" w:rsidP="00B73E3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9" w:type="dxa"/>
          </w:tcPr>
          <w:p w:rsidR="000E7613" w:rsidRPr="00D24330" w:rsidRDefault="0069225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</w:tr>
      <w:tr w:rsidR="000E7613" w:rsidRPr="00D24330" w:rsidTr="00332F21">
        <w:trPr>
          <w:trHeight w:val="227"/>
          <w:tblCellSpacing w:w="0" w:type="dxa"/>
        </w:trPr>
        <w:tc>
          <w:tcPr>
            <w:tcW w:w="34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:rsidR="000E7613" w:rsidRPr="00D24330" w:rsidRDefault="000E7613" w:rsidP="00332F2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Всего по сельсовету</w:t>
            </w:r>
          </w:p>
        </w:tc>
        <w:tc>
          <w:tcPr>
            <w:tcW w:w="850" w:type="dxa"/>
          </w:tcPr>
          <w:p w:rsidR="000E7613" w:rsidRPr="00D24330" w:rsidRDefault="003A4E02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24,927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E7613" w:rsidP="003A4E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3A4E02" w:rsidRPr="00D24330">
              <w:rPr>
                <w:rFonts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032C1A" w:rsidRPr="00D24330" w:rsidRDefault="00692A65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061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E7613" w:rsidP="00032C1A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032C1A" w:rsidRPr="00D24330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E7613" w:rsidRPr="00D24330" w:rsidRDefault="00692A65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987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032C1A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600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92A65" w:rsidRPr="00D24330" w:rsidRDefault="00692A65" w:rsidP="00692A65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25,987/</w:t>
            </w:r>
          </w:p>
          <w:p w:rsidR="00692A65" w:rsidRPr="00D24330" w:rsidRDefault="00692A65" w:rsidP="00692A65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600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E7613" w:rsidRPr="00D24330" w:rsidRDefault="00692A65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674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D05864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28,</w:t>
            </w:r>
            <w:r w:rsidR="00692A65" w:rsidRPr="00D24330">
              <w:rPr>
                <w:rFonts w:cs="Arial"/>
                <w:color w:val="000000" w:themeColor="text1"/>
                <w:sz w:val="22"/>
                <w:szCs w:val="22"/>
              </w:rPr>
              <w:t>661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D05864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656</w:t>
            </w:r>
          </w:p>
        </w:tc>
        <w:tc>
          <w:tcPr>
            <w:tcW w:w="850" w:type="dxa"/>
          </w:tcPr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692253" w:rsidRPr="00D24330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293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B73E3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  <w:r w:rsidR="000E7613" w:rsidRPr="00D24330">
              <w:rPr>
                <w:rFonts w:cs="Arial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1134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</w:t>
            </w:r>
            <w:r w:rsidR="009F5D8F" w:rsidRPr="00D24330">
              <w:rPr>
                <w:rFonts w:cs="Arial"/>
                <w:color w:val="000000" w:themeColor="text1"/>
                <w:sz w:val="22"/>
                <w:szCs w:val="22"/>
              </w:rPr>
              <w:t>302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9F5D8F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9" w:type="dxa"/>
          </w:tcPr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</w:t>
            </w:r>
            <w:r w:rsidR="00692253" w:rsidRPr="00D24330">
              <w:rPr>
                <w:rFonts w:cs="Arial"/>
                <w:color w:val="000000" w:themeColor="text1"/>
                <w:sz w:val="22"/>
                <w:szCs w:val="22"/>
              </w:rPr>
              <w:t>315</w:t>
            </w:r>
          </w:p>
          <w:p w:rsidR="000E7613" w:rsidRPr="00D24330" w:rsidRDefault="000E7613" w:rsidP="00332F2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</w:p>
          <w:p w:rsidR="000E7613" w:rsidRPr="00D24330" w:rsidRDefault="009F5D8F" w:rsidP="009F5D8F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422C8F" w:rsidRPr="00D24330" w:rsidRDefault="00422C8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332F21" w:rsidRPr="00D24330" w:rsidRDefault="00332F2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>3.3. Культурно-бытовое строительство</w:t>
      </w:r>
      <w:r w:rsidRPr="00D24330">
        <w:rPr>
          <w:rFonts w:ascii="Arial" w:hAnsi="Arial" w:cs="Arial"/>
          <w:color w:val="000000" w:themeColor="text1"/>
        </w:rPr>
        <w:t>.</w:t>
      </w: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shd w:val="clear" w:color="auto" w:fill="FFFFFF"/>
        </w:rPr>
      </w:pPr>
    </w:p>
    <w:p w:rsidR="009A5BD6" w:rsidRPr="00D24330" w:rsidRDefault="009A5BD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Расчет потребности в предприятиях обслуживания местного значения произв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е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ден с учетом нормативов СНиП 2.07.01-89* (СП 42.13330.2011) «Градостроительс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т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во. Планировка и застройка городских и сельских поселений» - приложение «Ж» (р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е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комендуемое) и республиканских нормативов градостроительного проектирования, утвержденных постановлением Правительства республики Башкортостан №153 от 13 мая 2008г. (обязательное) на расчетную численность населения сельсовета </w:t>
      </w:r>
      <w:r w:rsidR="00332F21" w:rsidRPr="00D24330">
        <w:rPr>
          <w:rFonts w:ascii="Arial" w:hAnsi="Arial" w:cs="Arial"/>
          <w:color w:val="000000" w:themeColor="text1"/>
          <w:shd w:val="clear" w:color="auto" w:fill="FFFFFF"/>
        </w:rPr>
        <w:t>1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332F21" w:rsidRPr="00D24330">
        <w:rPr>
          <w:rFonts w:ascii="Arial" w:hAnsi="Arial" w:cs="Arial"/>
          <w:color w:val="000000" w:themeColor="text1"/>
          <w:shd w:val="clear" w:color="auto" w:fill="FFFFFF"/>
        </w:rPr>
        <w:t>31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тыс. чел. на расчетный срок.</w:t>
      </w:r>
    </w:p>
    <w:p w:rsidR="009A5BD6" w:rsidRPr="00D24330" w:rsidRDefault="009A5BD6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Расчеты сведены в таблицу а). Указанные нормативы содержат минимальные расчетные показатели обеспечения благоприятных условий жизнедеятельности ч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е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ловека.</w:t>
      </w:r>
    </w:p>
    <w:p w:rsidR="009A5BD6" w:rsidRPr="00D24330" w:rsidRDefault="009A5BD6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Требуемые ёмкости проектируемых объектов определены в основном с учетом сохранения существующих объектов обслуживания.</w:t>
      </w:r>
    </w:p>
    <w:p w:rsidR="009A5BD6" w:rsidRPr="00D24330" w:rsidRDefault="009A5BD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Проектом принята ступенчатая система обслуживания: эпизодическое, пери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дическое, повседневное обслуживание.</w:t>
      </w:r>
    </w:p>
    <w:p w:rsidR="009A5BD6" w:rsidRPr="00D24330" w:rsidRDefault="009A5BD6" w:rsidP="00875D58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За единицу расселения, в границе которой проектом предусматривается разм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е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щение основных учреждений повседневного обслуживания, принята местная сист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е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ма расселения. С. </w:t>
      </w:r>
      <w:r w:rsidR="00332F21" w:rsidRPr="00D24330">
        <w:rPr>
          <w:rFonts w:ascii="Arial" w:hAnsi="Arial" w:cs="Arial"/>
          <w:color w:val="000000" w:themeColor="text1"/>
          <w:shd w:val="clear" w:color="auto" w:fill="FFFFFF"/>
        </w:rPr>
        <w:t>Нижнесикиязово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является центром местной системы расселения. Соответственно размещаются объекты культурно-бытового и социального обслуж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вания, в том числе для обслуживания населения всего сельсовета.</w:t>
      </w:r>
      <w:r w:rsidR="00875D58" w:rsidRPr="00D24330">
        <w:rPr>
          <w:rFonts w:ascii="Arial" w:hAnsi="Arial" w:cs="Arial"/>
          <w:color w:val="000000" w:themeColor="text1"/>
          <w:shd w:val="clear" w:color="auto" w:fill="FFFFFF"/>
        </w:rPr>
        <w:t xml:space="preserve"> В с.Нижнесикиязово предлагается разместить блок обслуживания на расчётный срок.</w:t>
      </w:r>
    </w:p>
    <w:p w:rsidR="009A5BD6" w:rsidRPr="00D24330" w:rsidRDefault="009A5BD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Обслуживание сельских населенных пунктов за пределами радиусов доступн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сти осуществляется передвижными средствами, дополняющими сеть стационарных учреждений. </w:t>
      </w:r>
    </w:p>
    <w:p w:rsidR="009A5BD6" w:rsidRPr="00D24330" w:rsidRDefault="009A5BD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Размещение и ёмкости конкретных объектов обслуживания уточняются на п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следующих стадиях проектирования. На первую очередь включены объекты повс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е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дневного обслуживания.</w:t>
      </w:r>
    </w:p>
    <w:p w:rsidR="009A5BD6" w:rsidRPr="00D24330" w:rsidRDefault="009A5BD6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Перечень размещаемых объектов местного значения дан в экспликации на 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с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новных чертежах проекта.</w:t>
      </w:r>
    </w:p>
    <w:p w:rsidR="009A5BD6" w:rsidRPr="00D24330" w:rsidRDefault="009A5BD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A5BD6" w:rsidRPr="00D24330" w:rsidRDefault="009A5BD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Общеобразовательные учреждения.</w:t>
      </w:r>
    </w:p>
    <w:p w:rsidR="009A5BD6" w:rsidRPr="00D24330" w:rsidRDefault="009A5BD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A5BD6" w:rsidRPr="00D24330" w:rsidRDefault="009A5BD6" w:rsidP="00AE2BD1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Расчет потребности в детских дошкольных учреждениях и общеобразовател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ь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ных школах произведен по нормативам и исходя из демографии.</w:t>
      </w:r>
    </w:p>
    <w:p w:rsidR="00916539" w:rsidRPr="00D24330" w:rsidRDefault="00916539" w:rsidP="00916539">
      <w:pPr>
        <w:pStyle w:val="af0"/>
        <w:spacing w:before="0" w:beforeAutospacing="0" w:after="0"/>
        <w:ind w:firstLine="425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Несмотря на экономическую ситуацию и проблемы с инвестированием проектом предлагается зарезервировать территории под объекты социальной инфраструкт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у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ры. В с.Нижнесикиязово предлагается разместить детский сад на расчётный срок.</w:t>
      </w:r>
    </w:p>
    <w:p w:rsidR="009A5BD6" w:rsidRPr="00D24330" w:rsidRDefault="009A5BD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Проектом предлагается сохранить существующие учреждения</w:t>
      </w:r>
      <w:r w:rsidR="00332F21" w:rsidRPr="00D2433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При улучшении демографической ситуации в перспективе потребность в ученических местах во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з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растет. На расчётный срок предлагается использовать программу «Школьный авт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о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бус».</w:t>
      </w:r>
    </w:p>
    <w:p w:rsidR="00AE2BD1" w:rsidRPr="00D24330" w:rsidRDefault="00510CA0" w:rsidP="00AE2BD1">
      <w:pPr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</w:pPr>
      <w:r w:rsidRPr="00D24330"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  <w:t>.</w:t>
      </w:r>
    </w:p>
    <w:p w:rsidR="00AE2BD1" w:rsidRPr="00D24330" w:rsidRDefault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</w:pPr>
      <w:r w:rsidRPr="00D24330">
        <w:rPr>
          <w:rFonts w:eastAsia="Times New Roman" w:cs="Arial"/>
          <w:color w:val="000000" w:themeColor="text1"/>
          <w:kern w:val="0"/>
          <w:sz w:val="24"/>
          <w:shd w:val="clear" w:color="auto" w:fill="FFFFFF"/>
        </w:rPr>
        <w:br w:type="page"/>
      </w:r>
    </w:p>
    <w:p w:rsidR="008B2A42" w:rsidRPr="00D24330" w:rsidRDefault="008B2A42" w:rsidP="00AE2BD1">
      <w:pPr>
        <w:widowControl/>
        <w:suppressAutoHyphens w:val="0"/>
        <w:ind w:firstLine="425"/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</w:pPr>
    </w:p>
    <w:p w:rsidR="008B2A42" w:rsidRPr="00D24330" w:rsidRDefault="008B2A42" w:rsidP="00BC6E9A">
      <w:pPr>
        <w:widowControl/>
        <w:suppressAutoHyphens w:val="0"/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</w:pPr>
    </w:p>
    <w:p w:rsidR="008B2A42" w:rsidRPr="00D24330" w:rsidRDefault="008B2A42" w:rsidP="00AE2BD1">
      <w:pPr>
        <w:widowControl/>
        <w:suppressAutoHyphens w:val="0"/>
        <w:ind w:firstLine="425"/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</w:pPr>
    </w:p>
    <w:p w:rsidR="00510CA0" w:rsidRPr="00D24330" w:rsidRDefault="00510CA0" w:rsidP="00AE2BD1">
      <w:pPr>
        <w:widowControl/>
        <w:suppressAutoHyphens w:val="0"/>
        <w:ind w:firstLine="425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iCs/>
          <w:color w:val="000000" w:themeColor="text1"/>
          <w:kern w:val="0"/>
          <w:sz w:val="24"/>
          <w:u w:val="single"/>
          <w:shd w:val="clear" w:color="auto" w:fill="FFFFFF"/>
        </w:rPr>
        <w:t>Расчет потребности в учреждениях культурно-бытового обслуживания</w:t>
      </w:r>
    </w:p>
    <w:p w:rsidR="00510CA0" w:rsidRPr="00D24330" w:rsidRDefault="00510CA0" w:rsidP="00AE2BD1">
      <w:pPr>
        <w:widowControl/>
        <w:suppressAutoHyphens w:val="0"/>
        <w:ind w:firstLine="425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                                                                                                                 </w:t>
      </w:r>
    </w:p>
    <w:p w:rsidR="00510CA0" w:rsidRPr="00D24330" w:rsidRDefault="00510CA0" w:rsidP="00AE2BD1">
      <w:pPr>
        <w:widowControl/>
        <w:suppressAutoHyphens w:val="0"/>
        <w:ind w:firstLine="425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                                                                                                                 Таблица №3.3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"/>
        <w:gridCol w:w="2113"/>
        <w:gridCol w:w="746"/>
        <w:gridCol w:w="919"/>
        <w:gridCol w:w="795"/>
        <w:gridCol w:w="871"/>
        <w:gridCol w:w="753"/>
        <w:gridCol w:w="858"/>
        <w:gridCol w:w="951"/>
        <w:gridCol w:w="1350"/>
      </w:tblGrid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п/п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Наименование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Ед. изм.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Норма на 1000 жит.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Тре-буе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т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ся на расч.</w:t>
            </w:r>
          </w:p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срок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Сущ./</w:t>
            </w:r>
          </w:p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сущ.</w:t>
            </w:r>
          </w:p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о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хран.</w:t>
            </w:r>
          </w:p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Н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о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вое стр-во</w:t>
            </w:r>
          </w:p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вс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е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го/</w:t>
            </w:r>
          </w:p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в т.ч.</w:t>
            </w:r>
          </w:p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1 очер-едь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Ра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з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ме-щае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т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ся всего на расч.</w:t>
            </w:r>
          </w:p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срок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Требу-ется новых терри-т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о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рий,га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Примеч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ние</w:t>
            </w: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9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10</w:t>
            </w: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Население с/с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тыс.</w:t>
            </w:r>
          </w:p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чел.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861C91" w:rsidP="00861C9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1</w:t>
            </w:r>
            <w:r w:rsidR="003B6624"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,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31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</w:tr>
      <w:tr w:rsidR="003331D5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90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Учреждения народного обр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а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зования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Детские дошк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льные учрежд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е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ния 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мест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864A92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  <w:r w:rsidR="00864A92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AA3B6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20</w:t>
            </w:r>
            <w:r w:rsidR="009A5BD6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</w:p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55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864A92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0,1</w:t>
            </w:r>
            <w:r w:rsidR="00864A92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A92" w:rsidRPr="00D24330" w:rsidRDefault="009A5BD6" w:rsidP="00864A92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с.</w:t>
            </w:r>
            <w:r w:rsidR="00864A92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Нижне</w:t>
            </w:r>
          </w:p>
          <w:p w:rsidR="009A5BD6" w:rsidRPr="00D24330" w:rsidRDefault="00864A92" w:rsidP="00864A92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сикиязово</w:t>
            </w: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Общеобразов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тель-ные школы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учащ.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144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190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522</w:t>
            </w:r>
            <w:r w:rsidR="009A5BD6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</w:p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522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522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Внешкольные учреждения, вс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е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го, в т.ч.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мест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10% от числа школьн.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64A9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В сущ. школе</w:t>
            </w:r>
          </w:p>
        </w:tc>
      </w:tr>
      <w:tr w:rsidR="003331D5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90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Учреждения здравоохран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е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ния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Больницы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коек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13,5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DC1BD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  <w:r w:rsidR="00DC1BDD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1BDD" w:rsidRPr="00D24330" w:rsidRDefault="009A5BD6" w:rsidP="00DC1BD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В райо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ном це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тре - с.</w:t>
            </w:r>
            <w:r w:rsidR="00DC1BDD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Старо</w:t>
            </w:r>
          </w:p>
          <w:p w:rsidR="009A5BD6" w:rsidRPr="00D24330" w:rsidRDefault="00DC1BDD" w:rsidP="00DC1BD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балтачево</w:t>
            </w: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Врачебная а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булатория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пос./</w:t>
            </w:r>
          </w:p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см.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  <w:r w:rsidR="00DC1BDD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DC1BDD" w:rsidP="00DC1BD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DC1BD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40/</w:t>
            </w:r>
          </w:p>
          <w:p w:rsidR="00DC1BDD" w:rsidRPr="00D24330" w:rsidRDefault="00DC1BD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DC1BD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ФАПы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объ-ект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  <w:r w:rsidR="009A5BD6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на с/с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  <w:r w:rsidR="009A5BD6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</w:p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Аптеки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объ-ект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 на с/с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3/</w:t>
            </w:r>
          </w:p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Встр.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A42" w:rsidRPr="00D24330" w:rsidRDefault="008B2A42" w:rsidP="008B2A42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с.Нижне</w:t>
            </w:r>
          </w:p>
          <w:p w:rsidR="009A5BD6" w:rsidRPr="00D24330" w:rsidRDefault="008B2A42" w:rsidP="008B2A42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сикиязово</w:t>
            </w: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Спортивные и физкультурные сооружения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Спортивные з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лы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площ. пола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160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210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250</w:t>
            </w:r>
            <w:r w:rsidR="009A5BD6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</w:p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250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250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Учреждения культуры и и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с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кусства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Клубы (в т.ч. д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суговые объе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к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ты)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сет.</w:t>
            </w:r>
          </w:p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мест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300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395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395</w:t>
            </w:r>
            <w:r w:rsidR="009A5BD6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</w:p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395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395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Библиотеки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тыс.т.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12</w:t>
            </w:r>
            <w:r w:rsidR="009A5BD6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</w:p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8B2A42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331D5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90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Предприятия торговли и о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б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щественного питания, быт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о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>вого обслуживания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3331D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Предприятия бытового обсл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у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живания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раб. мест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</w:p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3331D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3331D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9</w:t>
            </w:r>
            <w:r w:rsidR="009A5BD6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3331D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BD6" w:rsidRPr="00D24330" w:rsidRDefault="009A5BD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1D5" w:rsidRPr="00D24330" w:rsidRDefault="003331D5" w:rsidP="003331D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с.Нижне</w:t>
            </w:r>
          </w:p>
          <w:p w:rsidR="009A5BD6" w:rsidRPr="00D24330" w:rsidRDefault="003331D5" w:rsidP="003331D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сикиязово</w:t>
            </w: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hd w:val="clear" w:color="auto" w:fill="FFFFFF"/>
              </w:rPr>
              <w:t xml:space="preserve">Организации и учреждения 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D24330" w:rsidRDefault="00510CA0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Отделение связи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объ-ект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1на с/с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1/</w:t>
            </w:r>
          </w:p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1D5" w:rsidRPr="00D24330" w:rsidRDefault="003331D5" w:rsidP="003331D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с.Нижне</w:t>
            </w:r>
          </w:p>
          <w:p w:rsidR="00B40696" w:rsidRPr="00D24330" w:rsidRDefault="003331D5" w:rsidP="003331D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сикиязово</w:t>
            </w: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Филиалы банков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объ-ект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1на с/с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1/</w:t>
            </w:r>
          </w:p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Встр.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1D5" w:rsidRPr="00D24330" w:rsidRDefault="003331D5" w:rsidP="003331D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с.Нижне</w:t>
            </w:r>
          </w:p>
          <w:p w:rsidR="00B40696" w:rsidRPr="00D24330" w:rsidRDefault="003331D5" w:rsidP="003331D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сикиязово</w:t>
            </w:r>
          </w:p>
        </w:tc>
      </w:tr>
      <w:tr w:rsidR="00DC1BDD" w:rsidRPr="00D24330" w:rsidTr="003331D5">
        <w:trPr>
          <w:tblCellSpacing w:w="0" w:type="dxa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Пункты охраны порядка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объ-ект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 на с/с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1/</w:t>
            </w:r>
          </w:p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Встр.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1D5" w:rsidRPr="00D24330" w:rsidRDefault="003331D5" w:rsidP="003331D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с.Нижне</w:t>
            </w:r>
          </w:p>
          <w:p w:rsidR="00B40696" w:rsidRPr="00D24330" w:rsidRDefault="003331D5" w:rsidP="003331D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сикиязово</w:t>
            </w:r>
          </w:p>
        </w:tc>
      </w:tr>
    </w:tbl>
    <w:p w:rsidR="002F4411" w:rsidRPr="00D24330" w:rsidRDefault="002F4411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2F4411" w:rsidRPr="00D24330" w:rsidRDefault="002F441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2F4411" w:rsidRPr="00D24330" w:rsidRDefault="002F441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422C8F" w:rsidRPr="00D24330" w:rsidRDefault="00422C8F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3.4. Производственное и коммунально-бытовое строительство.</w:t>
      </w:r>
    </w:p>
    <w:p w:rsidR="00AE2BD1" w:rsidRPr="00D24330" w:rsidRDefault="00AE2BD1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B40696" w:rsidRPr="00D24330" w:rsidRDefault="00510CA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B40696" w:rsidRPr="00D24330">
        <w:rPr>
          <w:rFonts w:ascii="Arial" w:hAnsi="Arial" w:cs="Arial"/>
          <w:color w:val="000000" w:themeColor="text1"/>
          <w:shd w:val="clear" w:color="auto" w:fill="FFFFFF"/>
        </w:rPr>
        <w:t>Проектом предлагается оптимистичный прогноз развития сельсовета. За агр</w:t>
      </w:r>
      <w:r w:rsidR="00B40696" w:rsidRPr="00D24330">
        <w:rPr>
          <w:rFonts w:ascii="Arial" w:hAnsi="Arial" w:cs="Arial"/>
          <w:color w:val="000000" w:themeColor="text1"/>
          <w:shd w:val="clear" w:color="auto" w:fill="FFFFFF"/>
        </w:rPr>
        <w:t>о</w:t>
      </w:r>
      <w:r w:rsidR="00B40696" w:rsidRPr="00D24330">
        <w:rPr>
          <w:rFonts w:ascii="Arial" w:hAnsi="Arial" w:cs="Arial"/>
          <w:color w:val="000000" w:themeColor="text1"/>
          <w:shd w:val="clear" w:color="auto" w:fill="FFFFFF"/>
        </w:rPr>
        <w:t>промышленным комплексом сохраняется приоритетное место.</w:t>
      </w:r>
    </w:p>
    <w:p w:rsidR="00B40696" w:rsidRPr="00D24330" w:rsidRDefault="00422C8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B40696" w:rsidRPr="00D24330">
        <w:rPr>
          <w:rFonts w:ascii="Arial" w:hAnsi="Arial" w:cs="Arial"/>
          <w:color w:val="000000" w:themeColor="text1"/>
          <w:shd w:val="clear" w:color="auto" w:fill="FFFFFF"/>
        </w:rPr>
        <w:t>Дополнительные рабочие места предлагается создать в малом предприним</w:t>
      </w:r>
      <w:r w:rsidR="00B40696" w:rsidRPr="00D24330">
        <w:rPr>
          <w:rFonts w:ascii="Arial" w:hAnsi="Arial" w:cs="Arial"/>
          <w:color w:val="000000" w:themeColor="text1"/>
          <w:shd w:val="clear" w:color="auto" w:fill="FFFFFF"/>
        </w:rPr>
        <w:t>а</w:t>
      </w:r>
      <w:r w:rsidR="00B40696" w:rsidRPr="00D24330">
        <w:rPr>
          <w:rFonts w:ascii="Arial" w:hAnsi="Arial" w:cs="Arial"/>
          <w:color w:val="000000" w:themeColor="text1"/>
          <w:shd w:val="clear" w:color="auto" w:fill="FFFFFF"/>
        </w:rPr>
        <w:t xml:space="preserve">тельстве. </w:t>
      </w:r>
      <w:r w:rsidR="0065631B" w:rsidRPr="00D24330">
        <w:rPr>
          <w:rFonts w:ascii="Arial" w:hAnsi="Arial" w:cs="Arial"/>
          <w:color w:val="000000" w:themeColor="text1"/>
        </w:rPr>
        <w:t>Проектом предложено ликвидация несанкционированных свалок ТКО, н</w:t>
      </w:r>
      <w:r w:rsidR="0065631B" w:rsidRPr="00D24330">
        <w:rPr>
          <w:rFonts w:ascii="Arial" w:hAnsi="Arial" w:cs="Arial"/>
          <w:color w:val="000000" w:themeColor="text1"/>
        </w:rPr>
        <w:t>е</w:t>
      </w:r>
      <w:r w:rsidR="0065631B" w:rsidRPr="00D24330">
        <w:rPr>
          <w:rFonts w:ascii="Arial" w:hAnsi="Arial" w:cs="Arial"/>
          <w:color w:val="000000" w:themeColor="text1"/>
        </w:rPr>
        <w:t>соответствующим требованиям природоохранного законодательства. В соответс</w:t>
      </w:r>
      <w:r w:rsidR="0065631B" w:rsidRPr="00D24330">
        <w:rPr>
          <w:rFonts w:ascii="Arial" w:hAnsi="Arial" w:cs="Arial"/>
          <w:color w:val="000000" w:themeColor="text1"/>
        </w:rPr>
        <w:t>т</w:t>
      </w:r>
      <w:r w:rsidR="0065631B" w:rsidRPr="00D24330">
        <w:rPr>
          <w:rFonts w:ascii="Arial" w:hAnsi="Arial" w:cs="Arial"/>
          <w:color w:val="000000" w:themeColor="text1"/>
        </w:rPr>
        <w:t>вии со схемой территориального планирования мусороперегрузочная станция з</w:t>
      </w:r>
      <w:r w:rsidR="0065631B" w:rsidRPr="00D24330">
        <w:rPr>
          <w:rFonts w:ascii="Arial" w:hAnsi="Arial" w:cs="Arial"/>
          <w:color w:val="000000" w:themeColor="text1"/>
        </w:rPr>
        <w:t>а</w:t>
      </w:r>
      <w:r w:rsidR="0065631B" w:rsidRPr="00D24330">
        <w:rPr>
          <w:rFonts w:ascii="Arial" w:hAnsi="Arial" w:cs="Arial"/>
          <w:color w:val="000000" w:themeColor="text1"/>
        </w:rPr>
        <w:t xml:space="preserve">проектирована </w:t>
      </w:r>
      <w:r w:rsidR="002E273D" w:rsidRPr="00D24330">
        <w:rPr>
          <w:rFonts w:ascii="Arial" w:hAnsi="Arial" w:cs="Arial"/>
          <w:color w:val="000000" w:themeColor="text1"/>
        </w:rPr>
        <w:t>юго-</w:t>
      </w:r>
      <w:r w:rsidR="0065631B" w:rsidRPr="00D24330">
        <w:rPr>
          <w:rFonts w:ascii="Arial" w:hAnsi="Arial" w:cs="Arial"/>
          <w:color w:val="000000" w:themeColor="text1"/>
        </w:rPr>
        <w:t>западнее с.</w:t>
      </w:r>
      <w:r w:rsidR="002E273D" w:rsidRPr="00D24330">
        <w:rPr>
          <w:rFonts w:ascii="Arial" w:hAnsi="Arial" w:cs="Arial"/>
          <w:color w:val="000000" w:themeColor="text1"/>
        </w:rPr>
        <w:t>Нижнесикиязово</w:t>
      </w:r>
      <w:r w:rsidR="0065631B" w:rsidRPr="00D24330">
        <w:rPr>
          <w:rFonts w:ascii="Arial" w:hAnsi="Arial" w:cs="Arial"/>
          <w:color w:val="000000" w:themeColor="text1"/>
        </w:rPr>
        <w:t>.</w:t>
      </w:r>
    </w:p>
    <w:p w:rsidR="00B40696" w:rsidRPr="00D24330" w:rsidRDefault="00422C8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  <w:shd w:val="clear" w:color="auto" w:fill="FFFFFF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 xml:space="preserve">      </w:t>
      </w:r>
      <w:r w:rsidR="00B40696" w:rsidRPr="00D2433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AE2BD1" w:rsidRPr="00D24330" w:rsidRDefault="00AE2BD1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510CA0" w:rsidRPr="00D24330" w:rsidRDefault="00510CA0" w:rsidP="00AE2BD1">
      <w:pPr>
        <w:widowControl/>
        <w:suppressAutoHyphens w:val="0"/>
        <w:rPr>
          <w:rFonts w:cs="Arial"/>
          <w:b/>
          <w:bCs/>
          <w:color w:val="000000" w:themeColor="text1"/>
          <w:sz w:val="24"/>
        </w:rPr>
      </w:pPr>
    </w:p>
    <w:p w:rsidR="00B40696" w:rsidRPr="00D24330" w:rsidRDefault="00B40696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lastRenderedPageBreak/>
        <w:t>Сохраняются существующие складские территории.</w:t>
      </w:r>
    </w:p>
    <w:p w:rsidR="00B40696" w:rsidRPr="00D24330" w:rsidRDefault="00B40696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Объекты инженерного обеспечения размещаются в соответствии с проектами застройки и уточняются на последующих стадиях проектирования.</w:t>
      </w:r>
    </w:p>
    <w:p w:rsidR="00AE2BD1" w:rsidRPr="00D24330" w:rsidRDefault="00AE2BD1" w:rsidP="00AE2BD1">
      <w:pPr>
        <w:pStyle w:val="af0"/>
        <w:spacing w:before="0" w:beforeAutospacing="0" w:after="0"/>
        <w:ind w:firstLine="709"/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</w:rPr>
      </w:pPr>
    </w:p>
    <w:p w:rsidR="007979D1" w:rsidRPr="00D24330" w:rsidRDefault="007C6374" w:rsidP="00AE2BD1">
      <w:pPr>
        <w:pStyle w:val="af0"/>
        <w:spacing w:before="0" w:beforeAutospacing="0" w:after="0"/>
        <w:ind w:firstLine="709"/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</w:rPr>
      </w:pPr>
      <w:r w:rsidRPr="00D24330"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</w:rPr>
        <w:t>Проектные предложения по размещению новых производственных</w:t>
      </w:r>
    </w:p>
    <w:p w:rsidR="007C6374" w:rsidRPr="00D24330" w:rsidRDefault="007C6374" w:rsidP="00AE2BD1">
      <w:pPr>
        <w:pStyle w:val="af0"/>
        <w:spacing w:before="0" w:beforeAutospacing="0" w:after="0"/>
        <w:ind w:firstLine="709"/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</w:rPr>
      </w:pPr>
      <w:r w:rsidRPr="00D24330"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</w:rPr>
        <w:t xml:space="preserve"> объект</w:t>
      </w:r>
      <w:r w:rsidR="007979D1" w:rsidRPr="00D24330"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</w:rPr>
        <w:t>ов</w:t>
      </w:r>
    </w:p>
    <w:p w:rsidR="007C6374" w:rsidRPr="00D24330" w:rsidRDefault="007C6374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2087"/>
        <w:gridCol w:w="2693"/>
        <w:gridCol w:w="2404"/>
        <w:gridCol w:w="2419"/>
      </w:tblGrid>
      <w:tr w:rsidR="007C6374" w:rsidRPr="00D24330" w:rsidTr="007C6374">
        <w:tc>
          <w:tcPr>
            <w:tcW w:w="2213" w:type="dxa"/>
          </w:tcPr>
          <w:p w:rsidR="007C6374" w:rsidRPr="00D24330" w:rsidRDefault="007C6374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№ на плане</w:t>
            </w:r>
          </w:p>
        </w:tc>
        <w:tc>
          <w:tcPr>
            <w:tcW w:w="2463" w:type="dxa"/>
          </w:tcPr>
          <w:p w:rsidR="007C6374" w:rsidRPr="00D24330" w:rsidRDefault="007C6374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Наименование</w:t>
            </w:r>
          </w:p>
        </w:tc>
        <w:tc>
          <w:tcPr>
            <w:tcW w:w="2463" w:type="dxa"/>
          </w:tcPr>
          <w:p w:rsidR="007C6374" w:rsidRPr="00D24330" w:rsidRDefault="007C6374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Проектные пре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д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ложения</w:t>
            </w:r>
            <w:r w:rsidR="00675F9F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*</w:t>
            </w:r>
          </w:p>
        </w:tc>
        <w:tc>
          <w:tcPr>
            <w:tcW w:w="2464" w:type="dxa"/>
          </w:tcPr>
          <w:p w:rsidR="007C6374" w:rsidRPr="00D24330" w:rsidRDefault="007C6374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Примечания</w:t>
            </w:r>
          </w:p>
        </w:tc>
      </w:tr>
      <w:tr w:rsidR="00B40696" w:rsidRPr="00D24330" w:rsidTr="007C6374">
        <w:tc>
          <w:tcPr>
            <w:tcW w:w="2213" w:type="dxa"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B40696" w:rsidRPr="00D24330" w:rsidRDefault="002E273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с.Нижнесикиязово</w:t>
            </w:r>
          </w:p>
        </w:tc>
        <w:tc>
          <w:tcPr>
            <w:tcW w:w="2463" w:type="dxa"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4" w:type="dxa"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40696" w:rsidRPr="00D24330" w:rsidTr="007C6374">
        <w:tc>
          <w:tcPr>
            <w:tcW w:w="2213" w:type="dxa"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2463" w:type="dxa"/>
          </w:tcPr>
          <w:p w:rsidR="00B40696" w:rsidRPr="00D24330" w:rsidRDefault="002E273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Пункт приема вто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р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сырья</w:t>
            </w:r>
          </w:p>
        </w:tc>
        <w:tc>
          <w:tcPr>
            <w:tcW w:w="2463" w:type="dxa"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Новое строител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ь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ство на расчётный срок</w:t>
            </w:r>
          </w:p>
        </w:tc>
        <w:tc>
          <w:tcPr>
            <w:tcW w:w="2464" w:type="dxa"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Проектируемые территории</w:t>
            </w:r>
          </w:p>
        </w:tc>
      </w:tr>
      <w:tr w:rsidR="00B40696" w:rsidRPr="00D24330" w:rsidTr="007C6374">
        <w:tc>
          <w:tcPr>
            <w:tcW w:w="2213" w:type="dxa"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463" w:type="dxa"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Мусороперегрузочная станция</w:t>
            </w:r>
          </w:p>
        </w:tc>
        <w:tc>
          <w:tcPr>
            <w:tcW w:w="2463" w:type="dxa"/>
          </w:tcPr>
          <w:p w:rsidR="00B40696" w:rsidRPr="00D24330" w:rsidRDefault="00CB620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Новое строител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ь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ство на расчётный срок</w:t>
            </w:r>
          </w:p>
        </w:tc>
        <w:tc>
          <w:tcPr>
            <w:tcW w:w="2464" w:type="dxa"/>
          </w:tcPr>
          <w:p w:rsidR="00B40696" w:rsidRPr="00D24330" w:rsidRDefault="00B4069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Проектируемые территории</w:t>
            </w:r>
          </w:p>
        </w:tc>
      </w:tr>
    </w:tbl>
    <w:p w:rsidR="007C6374" w:rsidRPr="00D24330" w:rsidRDefault="007C6374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Примечание: *стоимость строительства объектов определяется рабочими проектами.</w:t>
      </w: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bCs/>
          <w:color w:val="000000" w:themeColor="text1"/>
        </w:rPr>
      </w:pPr>
    </w:p>
    <w:p w:rsidR="00510CA0" w:rsidRPr="00D24330" w:rsidRDefault="00510CA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422C8F" w:rsidRPr="00D24330" w:rsidRDefault="00422C8F" w:rsidP="00BC6E9A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2F4411" w:rsidRPr="00D24330" w:rsidRDefault="002F4411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DE1C44" w:rsidRPr="00D24330" w:rsidRDefault="00F90AAD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cs="Arial"/>
          <w:b/>
          <w:bCs/>
          <w:color w:val="000000" w:themeColor="text1"/>
          <w:sz w:val="24"/>
        </w:rPr>
        <w:t xml:space="preserve">        </w:t>
      </w:r>
      <w:r w:rsidR="00F47B75" w:rsidRPr="00D24330">
        <w:rPr>
          <w:rFonts w:cs="Arial"/>
          <w:b/>
          <w:bCs/>
          <w:color w:val="000000" w:themeColor="text1"/>
          <w:sz w:val="24"/>
        </w:rPr>
        <w:t>3</w:t>
      </w:r>
      <w:r w:rsidR="00717AFB" w:rsidRPr="00D24330">
        <w:rPr>
          <w:rFonts w:cs="Arial"/>
          <w:b/>
          <w:bCs/>
          <w:color w:val="000000" w:themeColor="text1"/>
          <w:sz w:val="24"/>
        </w:rPr>
        <w:t>.5</w:t>
      </w:r>
      <w:r w:rsidR="005E01FF" w:rsidRPr="00D24330">
        <w:rPr>
          <w:rFonts w:cs="Arial"/>
          <w:b/>
          <w:bCs/>
          <w:color w:val="000000" w:themeColor="text1"/>
          <w:sz w:val="24"/>
        </w:rPr>
        <w:t>.</w:t>
      </w:r>
      <w:r w:rsidR="009F256F" w:rsidRPr="00D24330">
        <w:rPr>
          <w:rFonts w:cs="Arial"/>
          <w:b/>
          <w:bCs/>
          <w:color w:val="000000" w:themeColor="text1"/>
          <w:sz w:val="24"/>
        </w:rPr>
        <w:t xml:space="preserve"> Функциональное зонирование</w:t>
      </w:r>
      <w:r w:rsidR="005E01FF" w:rsidRPr="00D24330">
        <w:rPr>
          <w:rFonts w:cs="Arial"/>
          <w:b/>
          <w:bCs/>
          <w:color w:val="000000" w:themeColor="text1"/>
          <w:sz w:val="24"/>
        </w:rPr>
        <w:t>.</w:t>
      </w:r>
    </w:p>
    <w:p w:rsidR="00070D33" w:rsidRPr="00D24330" w:rsidRDefault="00070D33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Проектом предусмотрены следующие функциональные зоны: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Жилая зона;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2. Общественно-деловая зона;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3. Рекреационная зона;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4. </w:t>
      </w:r>
      <w:r w:rsidR="00742346" w:rsidRPr="00D24330">
        <w:rPr>
          <w:rFonts w:ascii="Arial" w:hAnsi="Arial" w:cs="Arial"/>
          <w:color w:val="000000" w:themeColor="text1"/>
        </w:rPr>
        <w:t>Зона п</w:t>
      </w:r>
      <w:r w:rsidRPr="00D24330">
        <w:rPr>
          <w:rFonts w:ascii="Arial" w:hAnsi="Arial" w:cs="Arial"/>
          <w:color w:val="000000" w:themeColor="text1"/>
        </w:rPr>
        <w:t>роизводственная</w:t>
      </w:r>
      <w:r w:rsidR="00742346" w:rsidRPr="00D24330">
        <w:rPr>
          <w:rFonts w:ascii="Arial" w:hAnsi="Arial" w:cs="Arial"/>
          <w:color w:val="000000" w:themeColor="text1"/>
        </w:rPr>
        <w:t xml:space="preserve"> и </w:t>
      </w:r>
      <w:r w:rsidRPr="00D24330">
        <w:rPr>
          <w:rFonts w:ascii="Arial" w:hAnsi="Arial" w:cs="Arial"/>
          <w:color w:val="000000" w:themeColor="text1"/>
        </w:rPr>
        <w:t xml:space="preserve"> </w:t>
      </w:r>
      <w:r w:rsidR="00742346" w:rsidRPr="00D24330">
        <w:rPr>
          <w:rFonts w:ascii="Arial" w:hAnsi="Arial" w:cs="Arial"/>
          <w:color w:val="000000" w:themeColor="text1"/>
        </w:rPr>
        <w:t>сельскохозяйственного назначения</w:t>
      </w:r>
      <w:r w:rsidRPr="00D24330">
        <w:rPr>
          <w:rFonts w:ascii="Arial" w:hAnsi="Arial" w:cs="Arial"/>
          <w:color w:val="000000" w:themeColor="text1"/>
        </w:rPr>
        <w:t>;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5. Зона инженерно-транспортной инфраструктуры;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6. Зона специального назначения;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7. </w:t>
      </w:r>
      <w:r w:rsidR="00742346" w:rsidRPr="00D24330">
        <w:rPr>
          <w:rFonts w:ascii="Arial" w:hAnsi="Arial" w:cs="Arial"/>
          <w:color w:val="000000" w:themeColor="text1"/>
        </w:rPr>
        <w:t>Прочие территории</w:t>
      </w:r>
      <w:r w:rsidR="000B63A2" w:rsidRPr="00D24330">
        <w:rPr>
          <w:rFonts w:ascii="Arial" w:hAnsi="Arial" w:cs="Arial"/>
          <w:color w:val="000000" w:themeColor="text1"/>
        </w:rPr>
        <w:t>;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1. Жилая зона подразделяется на подзоны: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а) Зона застройки </w:t>
      </w:r>
      <w:r w:rsidR="000B63A2" w:rsidRPr="00D24330">
        <w:rPr>
          <w:rFonts w:ascii="Arial" w:hAnsi="Arial" w:cs="Arial"/>
          <w:color w:val="000000" w:themeColor="text1"/>
        </w:rPr>
        <w:t>индивидуальными жилыми домами</w:t>
      </w:r>
      <w:r w:rsidRPr="00D24330">
        <w:rPr>
          <w:rFonts w:ascii="Arial" w:hAnsi="Arial" w:cs="Arial"/>
          <w:color w:val="000000" w:themeColor="text1"/>
        </w:rPr>
        <w:t>.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б) Зона застройки индивидуальными жилыми домами в зоне действия санита</w:t>
      </w:r>
      <w:r w:rsidRPr="00D24330">
        <w:rPr>
          <w:rFonts w:ascii="Arial" w:hAnsi="Arial" w:cs="Arial"/>
          <w:color w:val="000000" w:themeColor="text1"/>
        </w:rPr>
        <w:t>р</w:t>
      </w:r>
      <w:r w:rsidRPr="00D24330">
        <w:rPr>
          <w:rFonts w:ascii="Arial" w:hAnsi="Arial" w:cs="Arial"/>
          <w:color w:val="000000" w:themeColor="text1"/>
        </w:rPr>
        <w:t xml:space="preserve">ных ограничений. 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2. В пределах общественно-деловых зон выделены следующие подзоны: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а) Зона размещения объектов дошкольного, начального общего образования.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б) Зона многофункциональной общественно-д</w:t>
      </w:r>
      <w:r w:rsidR="000B63A2" w:rsidRPr="00D24330">
        <w:rPr>
          <w:rFonts w:ascii="Arial" w:hAnsi="Arial" w:cs="Arial"/>
          <w:color w:val="000000" w:themeColor="text1"/>
        </w:rPr>
        <w:t>еловой застройки, п</w:t>
      </w:r>
      <w:r w:rsidRPr="00D24330">
        <w:rPr>
          <w:rFonts w:ascii="Arial" w:hAnsi="Arial" w:cs="Arial"/>
          <w:color w:val="000000" w:themeColor="text1"/>
        </w:rPr>
        <w:t>редназначена для размещения объектов культурно-бытового обслуживания периодического и п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вседневного обслуживания;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в) Зоны специализированных центров: объектов здравоохранения, объектов социального обслуживания, культовых объектов.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3. Рекреационная зона:</w:t>
      </w:r>
      <w:r w:rsidRPr="00D24330">
        <w:rPr>
          <w:rFonts w:ascii="Arial" w:hAnsi="Arial" w:cs="Arial"/>
          <w:color w:val="000000" w:themeColor="text1"/>
        </w:rPr>
        <w:t xml:space="preserve"> объекты рекреации и туризма, лесные массивы, зел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 xml:space="preserve">ные насаждения общего пользования, водные объекты. 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4. Производственная зона:</w:t>
      </w:r>
      <w:r w:rsidRPr="00D24330">
        <w:rPr>
          <w:rFonts w:ascii="Arial" w:hAnsi="Arial" w:cs="Arial"/>
          <w:color w:val="000000" w:themeColor="text1"/>
        </w:rPr>
        <w:t xml:space="preserve"> производственные территории, территории сельск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хозяйственных предприятий, коммунально-складские территории.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5. Зона инженерно-транспортной инфраструктуры:</w:t>
      </w:r>
      <w:r w:rsidRPr="00D24330">
        <w:rPr>
          <w:rFonts w:ascii="Arial" w:hAnsi="Arial" w:cs="Arial"/>
          <w:color w:val="000000" w:themeColor="text1"/>
        </w:rPr>
        <w:t xml:space="preserve"> улицы, дороги.</w:t>
      </w:r>
    </w:p>
    <w:p w:rsidR="00717AFB" w:rsidRPr="00D24330" w:rsidRDefault="00717AF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lastRenderedPageBreak/>
        <w:t>6. Зона специального назначения:</w:t>
      </w:r>
      <w:r w:rsidRPr="00D24330">
        <w:rPr>
          <w:rFonts w:ascii="Arial" w:hAnsi="Arial" w:cs="Arial"/>
          <w:color w:val="000000" w:themeColor="text1"/>
        </w:rPr>
        <w:t xml:space="preserve"> территории кладбищ, санитарно-защитное озеленение, охранные зеленые насаждения вдоль рек.</w:t>
      </w:r>
    </w:p>
    <w:p w:rsidR="00896B4F" w:rsidRPr="00D24330" w:rsidRDefault="00742346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        7.</w:t>
      </w:r>
      <w:r w:rsidRPr="00D24330">
        <w:rPr>
          <w:rFonts w:eastAsia="Times New Roman" w:cs="Arial"/>
          <w:color w:val="000000" w:themeColor="text1"/>
          <w:kern w:val="0"/>
          <w:sz w:val="24"/>
          <w:u w:val="single"/>
        </w:rPr>
        <w:t xml:space="preserve"> К прочим территориям</w:t>
      </w: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 отнесены резервные территории</w:t>
      </w:r>
      <w:r w:rsidR="00534CB1" w:rsidRPr="00D24330">
        <w:rPr>
          <w:rFonts w:eastAsia="Times New Roman" w:cs="Arial"/>
          <w:color w:val="000000" w:themeColor="text1"/>
          <w:kern w:val="0"/>
          <w:sz w:val="24"/>
        </w:rPr>
        <w:t xml:space="preserve"> на перспективное развитие</w:t>
      </w:r>
      <w:r w:rsidRPr="00D24330">
        <w:rPr>
          <w:rFonts w:eastAsia="Times New Roman" w:cs="Arial"/>
          <w:color w:val="000000" w:themeColor="text1"/>
          <w:kern w:val="0"/>
          <w:sz w:val="24"/>
        </w:rPr>
        <w:t>.</w:t>
      </w:r>
    </w:p>
    <w:p w:rsidR="00E444FF" w:rsidRPr="00D24330" w:rsidRDefault="00E444FF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896B4F" w:rsidRPr="00D24330" w:rsidRDefault="00F47B75" w:rsidP="00AE2BD1">
      <w:pPr>
        <w:widowControl/>
        <w:suppressAutoHyphens w:val="0"/>
        <w:ind w:firstLine="709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>3.6</w:t>
      </w:r>
      <w:r w:rsidR="005E01FF"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>.</w:t>
      </w:r>
      <w:r w:rsidR="00896B4F"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 xml:space="preserve"> Архитектурно-планировочное и объемно-пространственное решения</w:t>
      </w:r>
      <w:r w:rsidR="005E01FF"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>.</w:t>
      </w:r>
    </w:p>
    <w:p w:rsidR="00E444FF" w:rsidRPr="00D24330" w:rsidRDefault="00E444FF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</w:rPr>
      </w:pP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Генеральный план сельского поселения </w:t>
      </w:r>
      <w:r w:rsidR="00333BDF" w:rsidRPr="00D24330">
        <w:rPr>
          <w:rFonts w:ascii="Arial" w:hAnsi="Arial" w:cs="Arial"/>
          <w:color w:val="000000" w:themeColor="text1"/>
        </w:rPr>
        <w:t>Нижнесикиязовский</w:t>
      </w:r>
      <w:r w:rsidRPr="00D24330">
        <w:rPr>
          <w:rFonts w:ascii="Arial" w:hAnsi="Arial" w:cs="Arial"/>
          <w:color w:val="000000" w:themeColor="text1"/>
        </w:rPr>
        <w:t xml:space="preserve"> сельсовет разр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ботан с учетом анализа существующего использования и комплексной оценки терр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тории.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Архитектурно-планировочная и объемно-пространственная композиция об</w:t>
      </w:r>
      <w:r w:rsidRPr="00D24330">
        <w:rPr>
          <w:rFonts w:ascii="Arial" w:hAnsi="Arial" w:cs="Arial"/>
          <w:color w:val="000000" w:themeColor="text1"/>
        </w:rPr>
        <w:t>у</w:t>
      </w:r>
      <w:r w:rsidRPr="00D24330">
        <w:rPr>
          <w:rFonts w:ascii="Arial" w:hAnsi="Arial" w:cs="Arial"/>
          <w:color w:val="000000" w:themeColor="text1"/>
        </w:rPr>
        <w:t>словлена следующими факторами: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природными условиями;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сложившимся функциональным зонированием;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существующими и проектируемыми инженерными коммуникациями и тран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портными артериями.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Проектом предлагается оптимизация функционального зонирования. 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Потребность в селитебных, промышленных, коммунально-складских террит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риях определена в соответствии с ранее разработанным проектом территориальн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го планирования, а также по рекомендациям СНиП и справочников.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Развитие </w:t>
      </w:r>
      <w:r w:rsidRPr="00D24330">
        <w:rPr>
          <w:rFonts w:ascii="Arial" w:hAnsi="Arial" w:cs="Arial"/>
          <w:color w:val="000000" w:themeColor="text1"/>
          <w:u w:val="single"/>
        </w:rPr>
        <w:t>жилых зон</w:t>
      </w:r>
      <w:r w:rsidRPr="00D24330">
        <w:rPr>
          <w:rFonts w:ascii="Arial" w:hAnsi="Arial" w:cs="Arial"/>
          <w:color w:val="000000" w:themeColor="text1"/>
        </w:rPr>
        <w:t xml:space="preserve"> происходит на землях населенных пунктов и сельскохозя</w:t>
      </w:r>
      <w:r w:rsidRPr="00D24330">
        <w:rPr>
          <w:rFonts w:ascii="Arial" w:hAnsi="Arial" w:cs="Arial"/>
          <w:color w:val="000000" w:themeColor="text1"/>
        </w:rPr>
        <w:t>й</w:t>
      </w:r>
      <w:r w:rsidRPr="00D24330">
        <w:rPr>
          <w:rFonts w:ascii="Arial" w:hAnsi="Arial" w:cs="Arial"/>
          <w:color w:val="000000" w:themeColor="text1"/>
        </w:rPr>
        <w:t xml:space="preserve">ственного назначения СП </w:t>
      </w:r>
      <w:r w:rsidR="00333BDF" w:rsidRPr="00D24330">
        <w:rPr>
          <w:rFonts w:ascii="Arial" w:hAnsi="Arial" w:cs="Arial"/>
          <w:color w:val="000000" w:themeColor="text1"/>
        </w:rPr>
        <w:t>Нижнесикиязовский</w:t>
      </w:r>
      <w:r w:rsidRPr="00D24330">
        <w:rPr>
          <w:rFonts w:ascii="Arial" w:hAnsi="Arial" w:cs="Arial"/>
          <w:color w:val="000000" w:themeColor="text1"/>
        </w:rPr>
        <w:t xml:space="preserve"> сельсовет.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Общественно-деловые зоны</w:t>
      </w:r>
      <w:r w:rsidRPr="00D24330">
        <w:rPr>
          <w:rFonts w:ascii="Arial" w:hAnsi="Arial" w:cs="Arial"/>
          <w:color w:val="000000" w:themeColor="text1"/>
        </w:rPr>
        <w:t xml:space="preserve"> размещаются вдоль основных транспортных маг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стралей с учетом радиусов обслуживания.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Развитие </w:t>
      </w:r>
      <w:r w:rsidRPr="00D24330">
        <w:rPr>
          <w:rFonts w:ascii="Arial" w:hAnsi="Arial" w:cs="Arial"/>
          <w:color w:val="000000" w:themeColor="text1"/>
          <w:u w:val="single"/>
        </w:rPr>
        <w:t>производственных зон</w:t>
      </w:r>
      <w:r w:rsidRPr="00D24330">
        <w:rPr>
          <w:rFonts w:ascii="Arial" w:hAnsi="Arial" w:cs="Arial"/>
          <w:color w:val="000000" w:themeColor="text1"/>
        </w:rPr>
        <w:t xml:space="preserve"> предложено: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 соблюдением необходимых санитарных разрывов</w:t>
      </w:r>
      <w:r w:rsidR="009230D5" w:rsidRPr="00D24330">
        <w:rPr>
          <w:rFonts w:ascii="Arial" w:hAnsi="Arial" w:cs="Arial"/>
          <w:color w:val="000000" w:themeColor="text1"/>
        </w:rPr>
        <w:t xml:space="preserve"> вблизи </w:t>
      </w:r>
      <w:r w:rsidRPr="00D24330">
        <w:rPr>
          <w:rFonts w:ascii="Arial" w:hAnsi="Arial" w:cs="Arial"/>
          <w:color w:val="000000" w:themeColor="text1"/>
        </w:rPr>
        <w:t xml:space="preserve"> </w:t>
      </w:r>
      <w:r w:rsidR="00CB6207" w:rsidRPr="00D24330">
        <w:rPr>
          <w:rFonts w:ascii="Arial" w:hAnsi="Arial" w:cs="Arial"/>
          <w:color w:val="000000" w:themeColor="text1"/>
        </w:rPr>
        <w:t>д.Ташлы-Елга</w:t>
      </w:r>
      <w:r w:rsidRPr="00D24330">
        <w:rPr>
          <w:rFonts w:ascii="Arial" w:hAnsi="Arial" w:cs="Arial"/>
          <w:color w:val="000000" w:themeColor="text1"/>
        </w:rPr>
        <w:t>.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Зона специального назначения</w:t>
      </w:r>
      <w:r w:rsidRPr="00D24330">
        <w:rPr>
          <w:rFonts w:ascii="Arial" w:hAnsi="Arial" w:cs="Arial"/>
          <w:color w:val="000000" w:themeColor="text1"/>
        </w:rPr>
        <w:t xml:space="preserve"> выделена для организации охранных зон вдоль рек, санитарно-защитного озеленения вокруг производственных территорий, а также кладбищ. </w:t>
      </w:r>
    </w:p>
    <w:p w:rsidR="004033C9" w:rsidRPr="00D24330" w:rsidRDefault="004033C9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Земли сельскохозяйственного назначения</w:t>
      </w:r>
      <w:r w:rsidRPr="00D24330">
        <w:rPr>
          <w:rFonts w:ascii="Arial" w:hAnsi="Arial" w:cs="Arial"/>
          <w:color w:val="000000" w:themeColor="text1"/>
        </w:rPr>
        <w:t xml:space="preserve"> используются для нужд сельского хозяйства сельского поселения </w:t>
      </w:r>
      <w:r w:rsidR="00333BDF" w:rsidRPr="00D24330">
        <w:rPr>
          <w:rFonts w:ascii="Arial" w:hAnsi="Arial" w:cs="Arial"/>
          <w:color w:val="000000" w:themeColor="text1"/>
        </w:rPr>
        <w:t>Нижнесикиязовский</w:t>
      </w:r>
      <w:r w:rsidRPr="00D24330">
        <w:rPr>
          <w:rFonts w:ascii="Arial" w:hAnsi="Arial" w:cs="Arial"/>
          <w:color w:val="000000" w:themeColor="text1"/>
        </w:rPr>
        <w:t xml:space="preserve"> сельсовет.</w:t>
      </w:r>
    </w:p>
    <w:p w:rsidR="00E444FF" w:rsidRPr="00D24330" w:rsidRDefault="00E444F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422C8F" w:rsidRPr="00D24330" w:rsidRDefault="00B84FA4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 xml:space="preserve">        3.7</w:t>
      </w:r>
      <w:r w:rsidR="005E01FF"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>.</w:t>
      </w:r>
      <w:r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 xml:space="preserve"> Формирование среды жизнедеятельности мало-мобильных групп н</w:t>
      </w:r>
      <w:r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>а</w:t>
      </w:r>
      <w:r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>селения.</w:t>
      </w:r>
    </w:p>
    <w:p w:rsidR="00422C8F" w:rsidRPr="00D24330" w:rsidRDefault="00422C8F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EA7222" w:rsidRPr="00D24330" w:rsidRDefault="00422C8F" w:rsidP="00EA7222">
      <w:pPr>
        <w:widowControl/>
        <w:suppressAutoHyphens w:val="0"/>
        <w:spacing w:before="120" w:after="120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 xml:space="preserve">           </w:t>
      </w:r>
      <w:r w:rsidR="00EA7222" w:rsidRPr="00D24330">
        <w:rPr>
          <w:rFonts w:eastAsia="Times New Roman" w:cs="Arial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EA7222" w:rsidRPr="00D24330">
        <w:rPr>
          <w:rFonts w:cs="Arial"/>
          <w:color w:val="000000" w:themeColor="text1"/>
          <w:sz w:val="24"/>
        </w:rPr>
        <w:t>Главная задача при формировании среды жизнедеятельности инвалидов и престарелых граждан - полная их интеграция в общественную жизнь.</w:t>
      </w:r>
      <w:r w:rsidR="00EA7222"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 xml:space="preserve"> </w:t>
      </w:r>
      <w:r w:rsidR="00EA7222" w:rsidRPr="00D24330">
        <w:rPr>
          <w:rFonts w:cs="Arial"/>
          <w:color w:val="000000" w:themeColor="text1"/>
          <w:sz w:val="24"/>
        </w:rPr>
        <w:t>Необходимо создать условия, обеспечивающие доступность практически по всем видам обслуж</w:t>
      </w:r>
      <w:r w:rsidR="00EA7222" w:rsidRPr="00D24330">
        <w:rPr>
          <w:rFonts w:cs="Arial"/>
          <w:color w:val="000000" w:themeColor="text1"/>
          <w:sz w:val="24"/>
        </w:rPr>
        <w:t>и</w:t>
      </w:r>
      <w:r w:rsidR="00EA7222" w:rsidRPr="00D24330">
        <w:rPr>
          <w:rFonts w:cs="Arial"/>
          <w:color w:val="000000" w:themeColor="text1"/>
          <w:sz w:val="24"/>
        </w:rPr>
        <w:t>вания как повседневного, так и эпизодического пользования. При проектировании зданий, сооружений и элементов благоустройства на следующих стадиях необход</w:t>
      </w:r>
      <w:r w:rsidR="00EA7222" w:rsidRPr="00D24330">
        <w:rPr>
          <w:rFonts w:cs="Arial"/>
          <w:color w:val="000000" w:themeColor="text1"/>
          <w:sz w:val="24"/>
        </w:rPr>
        <w:t>и</w:t>
      </w:r>
      <w:r w:rsidR="00EA7222" w:rsidRPr="00D24330">
        <w:rPr>
          <w:rFonts w:cs="Arial"/>
          <w:color w:val="000000" w:themeColor="text1"/>
          <w:sz w:val="24"/>
        </w:rPr>
        <w:t>мо руководствоваться положениями СП 59.13330.2012 «Доступность зданий и с</w:t>
      </w:r>
      <w:r w:rsidR="00EA7222" w:rsidRPr="00D24330">
        <w:rPr>
          <w:rFonts w:cs="Arial"/>
          <w:color w:val="000000" w:themeColor="text1"/>
          <w:sz w:val="24"/>
        </w:rPr>
        <w:t>о</w:t>
      </w:r>
      <w:r w:rsidR="00EA7222" w:rsidRPr="00D24330">
        <w:rPr>
          <w:rFonts w:cs="Arial"/>
          <w:color w:val="000000" w:themeColor="text1"/>
          <w:sz w:val="24"/>
        </w:rPr>
        <w:t>оружений для маломобильных групп населения» и СП 140.13330.2012 « Городская среда. Правила проектирования для маломобильных групп населения» Строител</w:t>
      </w:r>
      <w:r w:rsidR="00EA7222" w:rsidRPr="00D24330">
        <w:rPr>
          <w:rFonts w:cs="Arial"/>
          <w:color w:val="000000" w:themeColor="text1"/>
          <w:sz w:val="24"/>
        </w:rPr>
        <w:t>ь</w:t>
      </w:r>
      <w:r w:rsidR="00EA7222" w:rsidRPr="00D24330">
        <w:rPr>
          <w:rFonts w:cs="Arial"/>
          <w:color w:val="000000" w:themeColor="text1"/>
          <w:sz w:val="24"/>
        </w:rPr>
        <w:t>ство и реконструкцию улиц и дорог с необходимыми элементами для маломобил</w:t>
      </w:r>
      <w:r w:rsidR="00EA7222" w:rsidRPr="00D24330">
        <w:rPr>
          <w:rFonts w:cs="Arial"/>
          <w:color w:val="000000" w:themeColor="text1"/>
          <w:sz w:val="24"/>
        </w:rPr>
        <w:t>ь</w:t>
      </w:r>
      <w:r w:rsidR="00EA7222" w:rsidRPr="00D24330">
        <w:rPr>
          <w:rFonts w:cs="Arial"/>
          <w:color w:val="000000" w:themeColor="text1"/>
          <w:sz w:val="24"/>
        </w:rPr>
        <w:t>ных групп населения - пандусы и понижения бордюрного камня в местах пересеч</w:t>
      </w:r>
      <w:r w:rsidR="00EA7222" w:rsidRPr="00D24330">
        <w:rPr>
          <w:rFonts w:cs="Arial"/>
          <w:color w:val="000000" w:themeColor="text1"/>
          <w:sz w:val="24"/>
        </w:rPr>
        <w:t>е</w:t>
      </w:r>
      <w:r w:rsidR="00EA7222" w:rsidRPr="00D24330">
        <w:rPr>
          <w:rFonts w:cs="Arial"/>
          <w:color w:val="000000" w:themeColor="text1"/>
          <w:sz w:val="24"/>
        </w:rPr>
        <w:t>ний тротуаров и проезжих частей улиц, устройство беспрепятственных пешеходных путей, площадок отдыха, специальных автостоянок возле общественных и жилых зданий.</w:t>
      </w:r>
    </w:p>
    <w:p w:rsidR="00F84AC4" w:rsidRPr="00D24330" w:rsidRDefault="00F84AC4" w:rsidP="00EA7222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B84FA4" w:rsidRPr="00D24330" w:rsidRDefault="00B84FA4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Комплексного центра социального обслуживания населения для мало-мобильных групп населения в СП </w:t>
      </w:r>
      <w:r w:rsidR="00333BDF" w:rsidRPr="00D24330">
        <w:rPr>
          <w:rFonts w:eastAsia="Times New Roman" w:cs="Arial"/>
          <w:color w:val="000000" w:themeColor="text1"/>
          <w:kern w:val="0"/>
          <w:sz w:val="24"/>
        </w:rPr>
        <w:t>Нижнесикиязовский</w:t>
      </w: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 сельсовет отсутствует. </w:t>
      </w:r>
    </w:p>
    <w:p w:rsidR="00E444FF" w:rsidRPr="00D24330" w:rsidRDefault="00B84FA4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lastRenderedPageBreak/>
        <w:t xml:space="preserve">         Ближайшие отделения центра социального обслуживания населения для мало-мобильных групп и граждан пожилого возраста находятся по адресу: Республика Башкортостан, </w:t>
      </w:r>
      <w:r w:rsidR="00333BDF" w:rsidRPr="00D24330">
        <w:rPr>
          <w:rFonts w:eastAsia="Times New Roman" w:cs="Arial"/>
          <w:color w:val="000000" w:themeColor="text1"/>
          <w:kern w:val="0"/>
          <w:sz w:val="24"/>
        </w:rPr>
        <w:t>Балтачевский</w:t>
      </w:r>
      <w:r w:rsidR="00F84AC4" w:rsidRPr="00D24330">
        <w:rPr>
          <w:rFonts w:eastAsia="Times New Roman" w:cs="Arial"/>
          <w:color w:val="000000" w:themeColor="text1"/>
          <w:kern w:val="0"/>
          <w:sz w:val="24"/>
        </w:rPr>
        <w:t xml:space="preserve"> район, с.</w:t>
      </w:r>
      <w:r w:rsidR="00CD3BBC" w:rsidRPr="00D24330">
        <w:rPr>
          <w:rFonts w:eastAsia="Times New Roman" w:cs="Arial"/>
          <w:color w:val="000000" w:themeColor="text1"/>
          <w:kern w:val="0"/>
          <w:sz w:val="24"/>
        </w:rPr>
        <w:t>Старобалтачево</w:t>
      </w:r>
      <w:r w:rsidRPr="00D24330">
        <w:rPr>
          <w:rFonts w:eastAsia="Times New Roman" w:cs="Arial"/>
          <w:color w:val="000000" w:themeColor="text1"/>
          <w:kern w:val="0"/>
          <w:sz w:val="24"/>
        </w:rPr>
        <w:t>, ул.</w:t>
      </w:r>
      <w:r w:rsidR="00CD3BBC" w:rsidRPr="00D24330">
        <w:rPr>
          <w:rFonts w:eastAsia="Times New Roman" w:cs="Arial"/>
          <w:color w:val="000000" w:themeColor="text1"/>
          <w:kern w:val="0"/>
          <w:sz w:val="24"/>
        </w:rPr>
        <w:t>Третья</w:t>
      </w: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, </w:t>
      </w:r>
      <w:r w:rsidR="00CD3BBC" w:rsidRPr="00D24330">
        <w:rPr>
          <w:rFonts w:eastAsia="Times New Roman" w:cs="Arial"/>
          <w:color w:val="000000" w:themeColor="text1"/>
          <w:kern w:val="0"/>
          <w:sz w:val="24"/>
        </w:rPr>
        <w:t>24</w:t>
      </w: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; </w:t>
      </w:r>
    </w:p>
    <w:p w:rsidR="00F84AC4" w:rsidRPr="00D24330" w:rsidRDefault="00F84AC4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F47B75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3</w:t>
      </w:r>
      <w:r w:rsidR="009F256F" w:rsidRPr="00D24330">
        <w:rPr>
          <w:rFonts w:ascii="Arial" w:hAnsi="Arial" w:cs="Arial"/>
          <w:b/>
          <w:bCs/>
          <w:color w:val="000000" w:themeColor="text1"/>
        </w:rPr>
        <w:t>.</w:t>
      </w:r>
      <w:r w:rsidR="00B84FA4" w:rsidRPr="00D24330">
        <w:rPr>
          <w:rFonts w:ascii="Arial" w:hAnsi="Arial" w:cs="Arial"/>
          <w:b/>
          <w:bCs/>
          <w:color w:val="000000" w:themeColor="text1"/>
        </w:rPr>
        <w:t>8</w:t>
      </w:r>
      <w:r w:rsidR="005E01FF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Охрана памятников историко-культурного наследия</w:t>
      </w:r>
      <w:r w:rsidR="0023557D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4033C9" w:rsidRPr="00D24330" w:rsidRDefault="004033C9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</w:rPr>
      </w:pP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связи с тем, что на территории района не проводился мониторинг недвиж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мых объектов культурного наследия, существует большая вероятность дальнейшего обнаружения памятников. Для определения наличия или отсутствия объектов кул</w:t>
      </w:r>
      <w:r w:rsidRPr="00D24330">
        <w:rPr>
          <w:rFonts w:ascii="Arial" w:hAnsi="Arial" w:cs="Arial"/>
          <w:color w:val="000000" w:themeColor="text1"/>
        </w:rPr>
        <w:t>ь</w:t>
      </w:r>
      <w:r w:rsidRPr="00D24330">
        <w:rPr>
          <w:rFonts w:ascii="Arial" w:hAnsi="Arial" w:cs="Arial"/>
          <w:color w:val="000000" w:themeColor="text1"/>
        </w:rPr>
        <w:t xml:space="preserve">турного наследия необходимо провести обследование территории района, а также разработать проекты зон охраны объектов культурного наследия, расположенных в границах муниципального района </w:t>
      </w:r>
      <w:r w:rsidR="00333BDF" w:rsidRPr="00D24330">
        <w:rPr>
          <w:rFonts w:ascii="Arial" w:hAnsi="Arial" w:cs="Arial"/>
          <w:color w:val="000000" w:themeColor="text1"/>
        </w:rPr>
        <w:t>Балтачевский</w:t>
      </w:r>
      <w:r w:rsidRPr="00D24330">
        <w:rPr>
          <w:rFonts w:ascii="Arial" w:hAnsi="Arial" w:cs="Arial"/>
          <w:color w:val="000000" w:themeColor="text1"/>
        </w:rPr>
        <w:t xml:space="preserve"> район.</w:t>
      </w: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случае выявления в ходе мониторинга дополнительных объектов историко-культурного наследия или обнаружения каких-либо предметов материальной кул</w:t>
      </w:r>
      <w:r w:rsidRPr="00D24330">
        <w:rPr>
          <w:rFonts w:ascii="Arial" w:hAnsi="Arial" w:cs="Arial"/>
          <w:color w:val="000000" w:themeColor="text1"/>
        </w:rPr>
        <w:t>ь</w:t>
      </w:r>
      <w:r w:rsidRPr="00D24330">
        <w:rPr>
          <w:rFonts w:ascii="Arial" w:hAnsi="Arial" w:cs="Arial"/>
          <w:color w:val="000000" w:themeColor="text1"/>
        </w:rPr>
        <w:t>туры необходимо провести их государственную историко-культурную экспертизу для обоснования принятия решений в установленном законом порядке. Заключение эк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пертизы со всеми прилагаемыми документами и материалами необходимо предст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вить в госорган по охране памятников.</w:t>
      </w: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Все исследования на территории, в том числе и разработка проекта зон охраны объектов культурного наследия, проводятся за счет средств физических и юридич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ских лиц. Являющихся заказчиками проводимых работ в соответствии с Федерал</w:t>
      </w:r>
      <w:r w:rsidRPr="00D24330">
        <w:rPr>
          <w:rFonts w:ascii="Arial" w:hAnsi="Arial" w:cs="Arial"/>
          <w:color w:val="000000" w:themeColor="text1"/>
        </w:rPr>
        <w:t>ь</w:t>
      </w:r>
      <w:r w:rsidRPr="00D24330">
        <w:rPr>
          <w:rFonts w:ascii="Arial" w:hAnsi="Arial" w:cs="Arial"/>
          <w:color w:val="000000" w:themeColor="text1"/>
        </w:rPr>
        <w:t>ным законом “Об объектах культурного наследия (памятниках истории и культуры) народов Российской Федерации” от 25 июня 2002 года №73-ФЗ при наличии пис</w:t>
      </w:r>
      <w:r w:rsidRPr="00D24330">
        <w:rPr>
          <w:rFonts w:ascii="Arial" w:hAnsi="Arial" w:cs="Arial"/>
          <w:color w:val="000000" w:themeColor="text1"/>
        </w:rPr>
        <w:t>ь</w:t>
      </w:r>
      <w:r w:rsidRPr="00D24330">
        <w:rPr>
          <w:rFonts w:ascii="Arial" w:hAnsi="Arial" w:cs="Arial"/>
          <w:color w:val="000000" w:themeColor="text1"/>
        </w:rPr>
        <w:t>менного разрешения отдела по сохранению недвижимого культурного наследия.</w:t>
      </w: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Важнейшей особенностью недвижимых объектов культурного наследия («п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мятники истории и культуры»), будь то памятники археологии, архитектуры, истории и т.д. является ценность каждого отдельно взятого объекта, причем эта ценность является тем большей, чем более древним является сам объект. Общей закономе</w:t>
      </w:r>
      <w:r w:rsidRPr="00D24330">
        <w:rPr>
          <w:rFonts w:ascii="Arial" w:hAnsi="Arial" w:cs="Arial"/>
          <w:color w:val="000000" w:themeColor="text1"/>
        </w:rPr>
        <w:t>р</w:t>
      </w:r>
      <w:r w:rsidRPr="00D24330">
        <w:rPr>
          <w:rFonts w:ascii="Arial" w:hAnsi="Arial" w:cs="Arial"/>
          <w:color w:val="000000" w:themeColor="text1"/>
        </w:rPr>
        <w:t>ностью для объектов наследия является их более или менее равномерное распр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деление в пространстве, их «единичность». Исключения из данных правил редки, но именно они позволяют говорить не только о сохранении объектов культурного н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следия, но и о их использовании и включении в современную социокультурную и</w:t>
      </w:r>
      <w:r w:rsidRPr="00D24330">
        <w:rPr>
          <w:rFonts w:ascii="Arial" w:hAnsi="Arial" w:cs="Arial"/>
          <w:color w:val="000000" w:themeColor="text1"/>
        </w:rPr>
        <w:t>н</w:t>
      </w:r>
      <w:r w:rsidRPr="00D24330">
        <w:rPr>
          <w:rFonts w:ascii="Arial" w:hAnsi="Arial" w:cs="Arial"/>
          <w:color w:val="000000" w:themeColor="text1"/>
        </w:rPr>
        <w:t xml:space="preserve">фраструктуру. Таким образом, создание музейно-заповедных структур возможно, в первую очередь, для «ключевых» объектов наследия (или их комплексов). </w:t>
      </w:r>
    </w:p>
    <w:p w:rsidR="00F84AC4" w:rsidRPr="00D24330" w:rsidRDefault="00F84AC4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Необходимыми наиболее общими признаками для современного использов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ния объектов культурного наследия являются следующие:</w:t>
      </w: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Уникальность или значительная (по сравнению с остальными) ценность (н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учная, зрелищная или историко-культурная) объекта для данной территории.</w:t>
      </w: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2. Повышенная концентрация объектов наследия на определенном локальном участке.</w:t>
      </w: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3. Гармоничное сочетание объектов наследия и окружающего ландшафта (вп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санность в ландшафт); целостность ландшафта, возможность его использования как историко-культурной составляющей данного объекта (объектов) наследия.</w:t>
      </w: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4. Приуроченность используемых объектов наследия к существующей или пр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ектируемой транспортной сети.</w:t>
      </w:r>
    </w:p>
    <w:p w:rsidR="00962DD0" w:rsidRPr="00D24330" w:rsidRDefault="00962D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При проектировании генеральных планов населенных пунктов необходимо о</w:t>
      </w:r>
      <w:r w:rsidRPr="00D24330">
        <w:rPr>
          <w:rFonts w:ascii="Arial" w:hAnsi="Arial" w:cs="Arial"/>
          <w:color w:val="000000" w:themeColor="text1"/>
        </w:rPr>
        <w:t>п</w:t>
      </w:r>
      <w:r w:rsidRPr="00D24330">
        <w:rPr>
          <w:rFonts w:ascii="Arial" w:hAnsi="Arial" w:cs="Arial"/>
          <w:color w:val="000000" w:themeColor="text1"/>
        </w:rPr>
        <w:t>ределить зоны регулирования застройки и зоны охраняемого или реконструируемого ландшафта.</w:t>
      </w:r>
    </w:p>
    <w:p w:rsidR="00EB6FEC" w:rsidRPr="00D24330" w:rsidRDefault="00EB6FEC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9F256F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BC6E9A" w:rsidRPr="00D24330" w:rsidRDefault="00BC6E9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F47B75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>3</w:t>
      </w:r>
      <w:r w:rsidR="009F256F" w:rsidRPr="00D24330">
        <w:rPr>
          <w:rFonts w:ascii="Arial" w:hAnsi="Arial" w:cs="Arial"/>
          <w:b/>
          <w:bCs/>
          <w:color w:val="000000" w:themeColor="text1"/>
        </w:rPr>
        <w:t>.</w:t>
      </w:r>
      <w:r w:rsidR="00B84FA4" w:rsidRPr="00D24330">
        <w:rPr>
          <w:rFonts w:ascii="Arial" w:hAnsi="Arial" w:cs="Arial"/>
          <w:b/>
          <w:bCs/>
          <w:color w:val="000000" w:themeColor="text1"/>
        </w:rPr>
        <w:t>9</w:t>
      </w:r>
      <w:r w:rsidR="005E01FF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Озеленение. Рекреация</w:t>
      </w:r>
      <w:r w:rsidR="0023557D" w:rsidRPr="00D24330">
        <w:rPr>
          <w:rFonts w:ascii="Arial" w:hAnsi="Arial" w:cs="Arial"/>
          <w:color w:val="000000" w:themeColor="text1"/>
        </w:rPr>
        <w:t>.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Проектируемые зеленые насаждения в границах сельского поселения по их функциональному назначению подразделяются на следующие группы.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В населенных пунктах: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общего пользования (парки, скверы);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ограниченного пользования (участки школ, детских садов, общественных зд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ний);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специального назначения – санитарно-защитное озеленение, озеленение прибрежной, береговой полосы рек и ручьев.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2. На межселенных территориях: 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лесные массивы;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специального назначения – санитарно-защитное озеленение, озеленение прибрежной полосы, береговой рек и ручьев.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Озелененные территории, при предлагаемой проектом организации, оказывают существенное влияние на планировочную структуру, на важнейшие показатели к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чества окружающей среды, на психологическое и эмоциональное состояние челов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ка и его восприятие как планировочных и объемно-пространственных архитектурных композиций, так и природного окружения местности. Они тесно связаны с функци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нальным зонированием территории, системой улиц и дорог, выполняют шумозащи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ные, ветрозащитные, пылезащитные и санитарно-гигиенические функции, создают здоровый микроклимат.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Проектом предусматривается сохранение существующих зеленых насаждений, создание единой системы, состоящей из озеленения зон отдыха, общественных центров, улиц, а также санитарно-защитного озеленения производственных терр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торий.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К зеленым зонам примыкают спортивные, рекреационные, общественные об</w:t>
      </w:r>
      <w:r w:rsidRPr="00D24330">
        <w:rPr>
          <w:rFonts w:ascii="Arial" w:hAnsi="Arial" w:cs="Arial"/>
          <w:color w:val="000000" w:themeColor="text1"/>
        </w:rPr>
        <w:t>ъ</w:t>
      </w:r>
      <w:r w:rsidRPr="00D24330">
        <w:rPr>
          <w:rFonts w:ascii="Arial" w:hAnsi="Arial" w:cs="Arial"/>
          <w:color w:val="000000" w:themeColor="text1"/>
        </w:rPr>
        <w:t>екты.</w:t>
      </w:r>
    </w:p>
    <w:p w:rsidR="00624E80" w:rsidRPr="00D24330" w:rsidRDefault="00624E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Для озеленения рекомендуется применять местные сорта деревьев и кустарн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ков: ели, сосны, лиственницы, березы, осины, дубы, липы и др., а также кустарники с высокими декоративными свойствами: сирень, спирея, барбарис, чубушник и др.</w:t>
      </w:r>
    </w:p>
    <w:p w:rsidR="00B301BC" w:rsidRPr="00D24330" w:rsidRDefault="00B301B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B301BC" w:rsidRPr="00D24330" w:rsidRDefault="00B301BC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301BC" w:rsidRPr="00D24330" w:rsidRDefault="00B301BC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AE2BD1" w:rsidRPr="00D24330" w:rsidRDefault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cs="Arial"/>
          <w:b/>
          <w:bCs/>
          <w:color w:val="000000" w:themeColor="text1"/>
        </w:rPr>
        <w:br w:type="page"/>
      </w:r>
    </w:p>
    <w:p w:rsidR="00B301BC" w:rsidRPr="00D24330" w:rsidRDefault="00B301BC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 xml:space="preserve">Глава </w:t>
      </w:r>
      <w:r w:rsidRPr="00D24330">
        <w:rPr>
          <w:rFonts w:ascii="Arial" w:hAnsi="Arial" w:cs="Arial"/>
          <w:b/>
          <w:bCs/>
          <w:color w:val="000000" w:themeColor="text1"/>
          <w:lang w:val="en-US"/>
        </w:rPr>
        <w:t>IV</w:t>
      </w:r>
      <w:r w:rsidRPr="00D24330">
        <w:rPr>
          <w:rFonts w:ascii="Arial" w:hAnsi="Arial" w:cs="Arial"/>
          <w:b/>
          <w:bCs/>
          <w:color w:val="000000" w:themeColor="text1"/>
        </w:rPr>
        <w:t>. Инженерная подготовка и вертикальная планировка</w:t>
      </w:r>
    </w:p>
    <w:p w:rsidR="00B301BC" w:rsidRPr="00D24330" w:rsidRDefault="00B301BC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территории. </w:t>
      </w:r>
      <w:r w:rsidRPr="00D24330">
        <w:rPr>
          <w:rFonts w:ascii="Arial" w:hAnsi="Arial" w:cs="Arial"/>
          <w:color w:val="000000" w:themeColor="text1"/>
        </w:rPr>
        <w:t xml:space="preserve"> </w:t>
      </w:r>
      <w:r w:rsidRPr="00D24330">
        <w:rPr>
          <w:rFonts w:ascii="Arial" w:hAnsi="Arial" w:cs="Arial"/>
          <w:b/>
          <w:bCs/>
          <w:color w:val="000000" w:themeColor="text1"/>
        </w:rPr>
        <w:t>Схема вертикальной планировки и инженерной</w:t>
      </w:r>
    </w:p>
    <w:p w:rsidR="00ED5EEA" w:rsidRPr="00D24330" w:rsidRDefault="00ED5EEA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2A37D2" w:rsidRPr="00D24330" w:rsidRDefault="00ED5EEA" w:rsidP="002A37D2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b/>
          <w:bCs/>
          <w:color w:val="000000" w:themeColor="text1"/>
        </w:rPr>
        <w:t xml:space="preserve">     </w:t>
      </w:r>
      <w:r w:rsidR="002A37D2" w:rsidRPr="00D24330">
        <w:rPr>
          <w:rFonts w:cs="Arial"/>
          <w:color w:val="000000" w:themeColor="text1"/>
          <w:sz w:val="24"/>
        </w:rPr>
        <w:t>Схема вертикальной планировки выполнена с учетом требований СНиП 2.07.01-89 и представлена в виде существующих и проектных отметок по осям улиц с расстоянием между ними в метрах и уклонами в тысячных. Минимальный уклон принят 4 тысячных, максимальный — 8,3 тысячных. Только по отдельным улицам минимальный уклон составляет менее 4 тысячных, водоотвод по этим улицам должен осуществляться закрытым. По остальным улицам водоотвод осуществляется по лоткам проезжих частей улиц открытым способом.</w:t>
      </w:r>
    </w:p>
    <w:p w:rsidR="002A37D2" w:rsidRPr="00D24330" w:rsidRDefault="002A37D2" w:rsidP="002A37D2">
      <w:pPr>
        <w:pStyle w:val="a6"/>
        <w:spacing w:after="0" w:line="100" w:lineRule="atLeast"/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В целях благоустройства водоемов и водотоков предусматриваются следующие мероприятия:</w:t>
      </w:r>
    </w:p>
    <w:p w:rsidR="002A37D2" w:rsidRPr="00D24330" w:rsidRDefault="002A37D2" w:rsidP="002A37D2">
      <w:pPr>
        <w:pStyle w:val="a6"/>
        <w:spacing w:after="0" w:line="100" w:lineRule="atLeast"/>
        <w:ind w:firstLine="567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- расчистка русел  в пределах проектируемой и существующей застройки от ила и мусора;</w:t>
      </w:r>
    </w:p>
    <w:p w:rsidR="002A37D2" w:rsidRPr="00D24330" w:rsidRDefault="002A37D2" w:rsidP="002A37D2">
      <w:pPr>
        <w:pStyle w:val="a6"/>
        <w:spacing w:after="0" w:line="100" w:lineRule="atLeast"/>
        <w:ind w:firstLine="567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- берегоукрепление отдельных разрушающихся участков;</w:t>
      </w:r>
    </w:p>
    <w:p w:rsidR="002A37D2" w:rsidRPr="00D24330" w:rsidRDefault="002A37D2" w:rsidP="002A37D2">
      <w:pPr>
        <w:pStyle w:val="a6"/>
        <w:spacing w:after="0" w:line="100" w:lineRule="atLeast"/>
        <w:ind w:firstLine="567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- расчистка и планировка береговой полосы.</w:t>
      </w:r>
    </w:p>
    <w:p w:rsidR="002A37D2" w:rsidRPr="00D24330" w:rsidRDefault="002A37D2" w:rsidP="002A37D2">
      <w:pPr>
        <w:pStyle w:val="a6"/>
        <w:ind w:firstLine="567"/>
        <w:jc w:val="both"/>
        <w:rPr>
          <w:rFonts w:eastAsia="Arial" w:cs="Arial"/>
          <w:color w:val="000000" w:themeColor="text1"/>
          <w:sz w:val="24"/>
        </w:rPr>
      </w:pPr>
      <w:r w:rsidRPr="00D24330">
        <w:rPr>
          <w:rFonts w:eastAsia="Arial" w:cs="Arial"/>
          <w:color w:val="000000" w:themeColor="text1"/>
          <w:sz w:val="24"/>
        </w:rPr>
        <w:t>Проектные отметки предлагают максимальное сохранение существующего рельефа. На улицах с уклоном менее 4,0 тысячных водоотвод осуществляется по лоткам проезжих частей улиц с пилообразным профилем, где предусматривается устройство ливневых колодцев проектируемой ливневой канализации. Основной водоотвод осуществляется самотёком, по лоткам проезжих частей улиц, в пониженные места рельефа.</w:t>
      </w:r>
    </w:p>
    <w:p w:rsidR="00E444FF" w:rsidRPr="00D24330" w:rsidRDefault="00E444FF" w:rsidP="002A37D2">
      <w:pPr>
        <w:pStyle w:val="af0"/>
        <w:spacing w:before="0" w:beforeAutospacing="0" w:after="0"/>
        <w:rPr>
          <w:rFonts w:cs="Arial"/>
          <w:b/>
          <w:bCs/>
          <w:color w:val="000000" w:themeColor="text1"/>
        </w:rPr>
      </w:pPr>
    </w:p>
    <w:p w:rsidR="00ED5EEA" w:rsidRPr="00D24330" w:rsidRDefault="00ED5EEA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ED5EEA" w:rsidRPr="00D24330" w:rsidRDefault="00ED5EEA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ED5EEA" w:rsidRPr="00D24330" w:rsidRDefault="00ED5EEA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ED5EEA" w:rsidRPr="00D24330" w:rsidRDefault="00ED5EEA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160A3F" w:rsidRPr="00D24330" w:rsidRDefault="00160A3F" w:rsidP="00AE2BD1">
      <w:pPr>
        <w:widowControl/>
        <w:suppressAutoHyphens w:val="0"/>
        <w:ind w:firstLine="567"/>
        <w:rPr>
          <w:rFonts w:eastAsia="Times New Roman" w:cs="Arial"/>
          <w:color w:val="000000" w:themeColor="text1"/>
          <w:kern w:val="0"/>
          <w:sz w:val="24"/>
        </w:rPr>
      </w:pPr>
    </w:p>
    <w:p w:rsidR="00AE2BD1" w:rsidRPr="00D24330" w:rsidRDefault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br w:type="page"/>
      </w:r>
    </w:p>
    <w:p w:rsidR="009F256F" w:rsidRPr="00D24330" w:rsidRDefault="00070D33" w:rsidP="00AE2BD1">
      <w:pPr>
        <w:widowControl/>
        <w:suppressAutoHyphens w:val="0"/>
        <w:ind w:firstLine="567"/>
        <w:rPr>
          <w:rFonts w:cs="Arial"/>
          <w:b/>
          <w:bCs/>
          <w:color w:val="000000" w:themeColor="text1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lastRenderedPageBreak/>
        <w:t xml:space="preserve"> </w:t>
      </w:r>
      <w:r w:rsidR="009F256F" w:rsidRPr="00D24330">
        <w:rPr>
          <w:rFonts w:cs="Arial"/>
          <w:b/>
          <w:bCs/>
          <w:color w:val="000000" w:themeColor="text1"/>
          <w:sz w:val="24"/>
        </w:rPr>
        <w:t xml:space="preserve">Глава </w:t>
      </w:r>
      <w:r w:rsidR="00094576" w:rsidRPr="00D24330">
        <w:rPr>
          <w:rFonts w:cs="Arial"/>
          <w:b/>
          <w:bCs/>
          <w:color w:val="000000" w:themeColor="text1"/>
          <w:sz w:val="24"/>
          <w:lang w:val="en-US"/>
        </w:rPr>
        <w:t>V</w:t>
      </w:r>
      <w:r w:rsidR="009F256F" w:rsidRPr="00D24330">
        <w:rPr>
          <w:rFonts w:cs="Arial"/>
          <w:b/>
          <w:bCs/>
          <w:color w:val="000000" w:themeColor="text1"/>
          <w:sz w:val="24"/>
        </w:rPr>
        <w:t xml:space="preserve"> Улично-дорожная сеть и транспорт</w:t>
      </w:r>
      <w:r w:rsidR="0023557D" w:rsidRPr="00D24330">
        <w:rPr>
          <w:rFonts w:cs="Arial"/>
          <w:b/>
          <w:bCs/>
          <w:color w:val="000000" w:themeColor="text1"/>
          <w:sz w:val="24"/>
        </w:rPr>
        <w:t>.</w:t>
      </w:r>
    </w:p>
    <w:p w:rsidR="00E444FF" w:rsidRPr="00D24330" w:rsidRDefault="00E444FF" w:rsidP="00AE2BD1">
      <w:pPr>
        <w:widowControl/>
        <w:suppressAutoHyphens w:val="0"/>
        <w:ind w:firstLine="567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5.</w:t>
      </w:r>
      <w:r w:rsidR="009F256F" w:rsidRPr="00D24330">
        <w:rPr>
          <w:rFonts w:ascii="Arial" w:hAnsi="Arial" w:cs="Arial"/>
          <w:b/>
          <w:bCs/>
          <w:color w:val="000000" w:themeColor="text1"/>
        </w:rPr>
        <w:t>1</w:t>
      </w:r>
      <w:r w:rsidR="005E01FF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Внешний транспорт</w:t>
      </w:r>
      <w:r w:rsidR="0023557D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444FF" w:rsidRPr="00D24330" w:rsidRDefault="00E444F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8500B7" w:rsidRPr="00D24330" w:rsidRDefault="008500B7" w:rsidP="00AE2BD1">
      <w:pPr>
        <w:pStyle w:val="af0"/>
        <w:shd w:val="clear" w:color="auto" w:fill="FFFFFF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Назначение автомобильных магистралей – обеспечение устойчивых и без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пасных транспортных связей между населенными пунктами, местами приложения труда, зонами отдыха. По магистралям регионального значения осуществляется транспортное движение в пределах республики со столицей РБ, центрами админ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стративных районов. По дорогам межмуниципального и местного значения осущес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вляется связь сельского населения с внешними дорогами общей сети, в пределах района каждой группы взаимосвязанных населенных мест.</w:t>
      </w:r>
    </w:p>
    <w:p w:rsidR="008500B7" w:rsidRPr="00D24330" w:rsidRDefault="008500B7" w:rsidP="00AE2BD1">
      <w:pPr>
        <w:pStyle w:val="af0"/>
        <w:shd w:val="clear" w:color="auto" w:fill="FFFFFF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Проектом сохранены внешние транспортные связи СП </w:t>
      </w:r>
      <w:r w:rsidR="00333BDF" w:rsidRPr="00D24330">
        <w:rPr>
          <w:rFonts w:ascii="Arial" w:hAnsi="Arial" w:cs="Arial"/>
          <w:color w:val="000000" w:themeColor="text1"/>
        </w:rPr>
        <w:t>Нижнесикиязовский</w:t>
      </w:r>
      <w:r w:rsidRPr="00D24330">
        <w:rPr>
          <w:rFonts w:ascii="Arial" w:hAnsi="Arial" w:cs="Arial"/>
          <w:color w:val="000000" w:themeColor="text1"/>
        </w:rPr>
        <w:t xml:space="preserve"> сельсовет автомобильным транспортом по автодорогам.</w:t>
      </w:r>
    </w:p>
    <w:p w:rsidR="008500B7" w:rsidRPr="00D24330" w:rsidRDefault="008500B7" w:rsidP="00EA7222">
      <w:pPr>
        <w:pStyle w:val="af0"/>
        <w:spacing w:before="0" w:beforeAutospacing="0" w:after="0"/>
        <w:ind w:left="720"/>
        <w:rPr>
          <w:rFonts w:ascii="Arial" w:hAnsi="Arial" w:cs="Arial"/>
          <w:bCs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Трассировка проектируемых дорог показана на чертеже</w:t>
      </w:r>
      <w:r w:rsidR="004C049F"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2A6F5C" w:rsidRPr="00D24330">
        <w:rPr>
          <w:rFonts w:ascii="Arial" w:hAnsi="Arial" w:cs="Arial"/>
          <w:bCs/>
          <w:color w:val="000000" w:themeColor="text1"/>
        </w:rPr>
        <w:t>002-02/2016</w:t>
      </w:r>
      <w:r w:rsidR="00DC37AF" w:rsidRPr="00D24330">
        <w:rPr>
          <w:rFonts w:ascii="Arial" w:hAnsi="Arial" w:cs="Arial"/>
          <w:bCs/>
          <w:color w:val="000000" w:themeColor="text1"/>
        </w:rPr>
        <w:t>-ГД-4</w:t>
      </w:r>
      <w:r w:rsidR="00DC37AF" w:rsidRPr="00D24330">
        <w:rPr>
          <w:rFonts w:ascii="Arial" w:hAnsi="Arial" w:cs="Arial"/>
          <w:b/>
          <w:bCs/>
          <w:color w:val="000000" w:themeColor="text1"/>
        </w:rPr>
        <w:t xml:space="preserve"> «</w:t>
      </w:r>
      <w:r w:rsidR="00820A99" w:rsidRPr="00D24330">
        <w:rPr>
          <w:rFonts w:ascii="Arial" w:hAnsi="Arial" w:cs="Arial"/>
          <w:bCs/>
          <w:color w:val="000000" w:themeColor="text1"/>
        </w:rPr>
        <w:t>Карт</w:t>
      </w:r>
      <w:r w:rsidR="006F5736" w:rsidRPr="00D24330">
        <w:rPr>
          <w:rFonts w:ascii="Arial" w:hAnsi="Arial" w:cs="Arial"/>
          <w:bCs/>
          <w:color w:val="000000" w:themeColor="text1"/>
        </w:rPr>
        <w:t>а</w:t>
      </w:r>
      <w:r w:rsidR="00EA7222" w:rsidRPr="00D24330">
        <w:rPr>
          <w:rFonts w:ascii="Arial" w:hAnsi="Arial" w:cs="Arial"/>
          <w:bCs/>
          <w:color w:val="000000" w:themeColor="text1"/>
        </w:rPr>
        <w:t xml:space="preserve"> </w:t>
      </w:r>
      <w:r w:rsidR="00DC37AF" w:rsidRPr="00D24330">
        <w:rPr>
          <w:rFonts w:ascii="Arial" w:hAnsi="Arial" w:cs="Arial"/>
          <w:bCs/>
          <w:color w:val="000000" w:themeColor="text1"/>
        </w:rPr>
        <w:t>границ зон транспортной инфраструктуры»</w:t>
      </w:r>
      <w:r w:rsidRPr="00D24330">
        <w:rPr>
          <w:rFonts w:ascii="Arial" w:hAnsi="Arial" w:cs="Arial"/>
          <w:bCs/>
          <w:color w:val="000000" w:themeColor="text1"/>
        </w:rPr>
        <w:t>.</w:t>
      </w:r>
    </w:p>
    <w:p w:rsidR="00E444FF" w:rsidRPr="00D24330" w:rsidRDefault="00E444FF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5</w:t>
      </w:r>
      <w:r w:rsidR="009F256F" w:rsidRPr="00D24330">
        <w:rPr>
          <w:rFonts w:ascii="Arial" w:hAnsi="Arial" w:cs="Arial"/>
          <w:b/>
          <w:bCs/>
          <w:color w:val="000000" w:themeColor="text1"/>
        </w:rPr>
        <w:t>.2</w:t>
      </w:r>
      <w:r w:rsidR="00630C55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Улицы и дороги</w:t>
      </w:r>
      <w:r w:rsidR="00630C55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444FF" w:rsidRPr="00D24330" w:rsidRDefault="00E444F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Проектируемая улично-дорожная сеть запроектирована в увязке с существу</w:t>
      </w:r>
      <w:r w:rsidRPr="00D24330">
        <w:rPr>
          <w:rFonts w:ascii="Arial" w:hAnsi="Arial" w:cs="Arial"/>
          <w:color w:val="000000" w:themeColor="text1"/>
        </w:rPr>
        <w:t>ю</w:t>
      </w:r>
      <w:r w:rsidRPr="00D24330">
        <w:rPr>
          <w:rFonts w:ascii="Arial" w:hAnsi="Arial" w:cs="Arial"/>
          <w:color w:val="000000" w:themeColor="text1"/>
        </w:rPr>
        <w:t>щими улицами и дорогами, рельефом местности, инженерными сетями и обеспеч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вает связь жилых территорий с общественными центрами, производственными те</w:t>
      </w:r>
      <w:r w:rsidRPr="00D24330">
        <w:rPr>
          <w:rFonts w:ascii="Arial" w:hAnsi="Arial" w:cs="Arial"/>
          <w:color w:val="000000" w:themeColor="text1"/>
        </w:rPr>
        <w:t>р</w:t>
      </w:r>
      <w:r w:rsidRPr="00D24330">
        <w:rPr>
          <w:rFonts w:ascii="Arial" w:hAnsi="Arial" w:cs="Arial"/>
          <w:color w:val="000000" w:themeColor="text1"/>
        </w:rPr>
        <w:t xml:space="preserve">риториями, объектами рекреации и обеспечивает выход на внешние магистрали. 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Классификация улично-дорожной сети приведена в нижеследующей таблице.</w:t>
      </w:r>
    </w:p>
    <w:p w:rsidR="00552F0A" w:rsidRPr="00D24330" w:rsidRDefault="00552F0A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Показатели улично-дорожной сети в границах проектирования</w:t>
      </w:r>
    </w:p>
    <w:p w:rsidR="009F256F" w:rsidRPr="00D24330" w:rsidRDefault="009F256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Таблица № </w:t>
      </w:r>
      <w:r w:rsidR="00094576" w:rsidRPr="00D24330">
        <w:rPr>
          <w:rFonts w:ascii="Arial" w:hAnsi="Arial" w:cs="Arial"/>
          <w:color w:val="000000" w:themeColor="text1"/>
        </w:rPr>
        <w:t>5</w:t>
      </w:r>
      <w:r w:rsidR="00F27997" w:rsidRPr="00D24330">
        <w:rPr>
          <w:rFonts w:ascii="Arial" w:hAnsi="Arial" w:cs="Arial"/>
          <w:color w:val="000000" w:themeColor="text1"/>
        </w:rPr>
        <w:t>.2</w:t>
      </w:r>
    </w:p>
    <w:tbl>
      <w:tblPr>
        <w:tblW w:w="9473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9"/>
        <w:gridCol w:w="3075"/>
        <w:gridCol w:w="2669"/>
      </w:tblGrid>
      <w:tr w:rsidR="00160A3F" w:rsidRPr="00D24330" w:rsidTr="00160A3F">
        <w:trPr>
          <w:trHeight w:val="60"/>
          <w:tblCellSpacing w:w="0" w:type="dxa"/>
        </w:trPr>
        <w:tc>
          <w:tcPr>
            <w:tcW w:w="3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A3F" w:rsidRPr="00D24330" w:rsidRDefault="00160A3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A3F" w:rsidRPr="00D24330" w:rsidRDefault="00160A3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Протяженность, км (сущ.)</w:t>
            </w:r>
          </w:p>
        </w:tc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A3F" w:rsidRPr="00D24330" w:rsidRDefault="00160A3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Протяженность, км (проект.)</w:t>
            </w:r>
          </w:p>
        </w:tc>
      </w:tr>
      <w:tr w:rsidR="00160A3F" w:rsidRPr="00D24330" w:rsidTr="00160A3F">
        <w:trPr>
          <w:trHeight w:val="75"/>
          <w:tblCellSpacing w:w="0" w:type="dxa"/>
        </w:trPr>
        <w:tc>
          <w:tcPr>
            <w:tcW w:w="3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A3F" w:rsidRPr="00D24330" w:rsidRDefault="00714A07" w:rsidP="00714A0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а/д регионального значения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A3F" w:rsidRPr="00D24330" w:rsidRDefault="00714A0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8,7</w:t>
            </w:r>
          </w:p>
        </w:tc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A3F" w:rsidRPr="00D24330" w:rsidRDefault="00714A0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8,7</w:t>
            </w:r>
          </w:p>
        </w:tc>
      </w:tr>
      <w:tr w:rsidR="00714A07" w:rsidRPr="00D24330" w:rsidTr="00160A3F">
        <w:trPr>
          <w:trHeight w:val="75"/>
          <w:tblCellSpacing w:w="0" w:type="dxa"/>
        </w:trPr>
        <w:tc>
          <w:tcPr>
            <w:tcW w:w="3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а/д межмуниципального зн</w:t>
            </w:r>
            <w:r w:rsidRPr="00D24330">
              <w:rPr>
                <w:rFonts w:ascii="Arial" w:hAnsi="Arial" w:cs="Arial"/>
                <w:color w:val="000000" w:themeColor="text1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</w:rPr>
              <w:t>чения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8,3</w:t>
            </w:r>
          </w:p>
        </w:tc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8,3</w:t>
            </w:r>
          </w:p>
        </w:tc>
      </w:tr>
      <w:tr w:rsidR="00714A07" w:rsidRPr="00D24330" w:rsidTr="00160A3F">
        <w:trPr>
          <w:trHeight w:val="315"/>
          <w:tblCellSpacing w:w="0" w:type="dxa"/>
        </w:trPr>
        <w:tc>
          <w:tcPr>
            <w:tcW w:w="3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а/д местного значения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14,8</w:t>
            </w:r>
          </w:p>
        </w:tc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14,8</w:t>
            </w:r>
          </w:p>
        </w:tc>
      </w:tr>
      <w:tr w:rsidR="00714A07" w:rsidRPr="00D24330" w:rsidTr="00160A3F">
        <w:trPr>
          <w:trHeight w:val="75"/>
          <w:tblCellSpacing w:w="0" w:type="dxa"/>
        </w:trPr>
        <w:tc>
          <w:tcPr>
            <w:tcW w:w="3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улицы в населенных пунктах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23,5</w:t>
            </w:r>
          </w:p>
        </w:tc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30,7</w:t>
            </w:r>
          </w:p>
        </w:tc>
      </w:tr>
      <w:tr w:rsidR="00160A3F" w:rsidRPr="00D24330" w:rsidTr="00160A3F">
        <w:trPr>
          <w:trHeight w:val="60"/>
          <w:tblCellSpacing w:w="0" w:type="dxa"/>
        </w:trPr>
        <w:tc>
          <w:tcPr>
            <w:tcW w:w="3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A3F" w:rsidRPr="00D24330" w:rsidRDefault="00160A3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Всего протяженность улиц и дорог в границах сельсов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е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та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A3F" w:rsidRPr="00D24330" w:rsidRDefault="00714A0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55,3</w:t>
            </w:r>
          </w:p>
        </w:tc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A3F" w:rsidRPr="00D24330" w:rsidRDefault="00714A0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62,5</w:t>
            </w:r>
          </w:p>
        </w:tc>
      </w:tr>
    </w:tbl>
    <w:p w:rsidR="009544E6" w:rsidRPr="00D24330" w:rsidRDefault="009544E6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C770C5" w:rsidRPr="00D24330" w:rsidRDefault="00C770C5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8067C0" w:rsidRPr="00D24330" w:rsidRDefault="008067C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8067C0" w:rsidRPr="00D24330" w:rsidRDefault="008067C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8067C0" w:rsidRPr="00D24330" w:rsidRDefault="008067C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8067C0" w:rsidRPr="00D24330" w:rsidRDefault="008067C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714A07" w:rsidRPr="00D24330" w:rsidRDefault="00714A07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714A07" w:rsidRPr="00D24330" w:rsidRDefault="00714A07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714A07" w:rsidRPr="00D24330" w:rsidRDefault="00714A07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C770C5" w:rsidRPr="00D24330" w:rsidRDefault="00C770C5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2428B7" w:rsidRPr="00D24330" w:rsidRDefault="002428B7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5</w:t>
      </w:r>
      <w:r w:rsidR="00801EF8" w:rsidRPr="00D24330">
        <w:rPr>
          <w:rFonts w:ascii="Arial" w:hAnsi="Arial" w:cs="Arial"/>
          <w:b/>
          <w:bCs/>
          <w:color w:val="000000" w:themeColor="text1"/>
        </w:rPr>
        <w:t>.3</w:t>
      </w:r>
      <w:r w:rsidR="00630C55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Сооружения для хранения и обслуживания транспортных средств</w:t>
      </w:r>
      <w:r w:rsidR="00630C55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2428B7" w:rsidRPr="00D24330" w:rsidRDefault="002428B7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Уровень автомобилиза</w:t>
      </w:r>
      <w:r w:rsidR="002A127E" w:rsidRPr="00D24330">
        <w:rPr>
          <w:rFonts w:ascii="Arial" w:hAnsi="Arial" w:cs="Arial"/>
          <w:color w:val="000000" w:themeColor="text1"/>
        </w:rPr>
        <w:t>ции на расчетный срок принят 344</w:t>
      </w:r>
      <w:r w:rsidRPr="00D24330">
        <w:rPr>
          <w:rFonts w:ascii="Arial" w:hAnsi="Arial" w:cs="Arial"/>
          <w:color w:val="000000" w:themeColor="text1"/>
        </w:rPr>
        <w:t xml:space="preserve"> легковых автомоб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 xml:space="preserve">лей на 1000 жителей. Общее количество автомобилей при населении </w:t>
      </w:r>
      <w:r w:rsidR="00714A07" w:rsidRPr="00D24330">
        <w:rPr>
          <w:rFonts w:ascii="Arial" w:hAnsi="Arial" w:cs="Arial"/>
          <w:color w:val="000000" w:themeColor="text1"/>
        </w:rPr>
        <w:t xml:space="preserve">1315 </w:t>
      </w:r>
      <w:r w:rsidRPr="00D24330">
        <w:rPr>
          <w:rFonts w:ascii="Arial" w:hAnsi="Arial" w:cs="Arial"/>
          <w:color w:val="000000" w:themeColor="text1"/>
        </w:rPr>
        <w:t>чел. с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 xml:space="preserve">ставит </w:t>
      </w:r>
      <w:r w:rsidR="00331943" w:rsidRPr="00D24330">
        <w:rPr>
          <w:rFonts w:ascii="Arial" w:hAnsi="Arial" w:cs="Arial"/>
          <w:color w:val="000000" w:themeColor="text1"/>
        </w:rPr>
        <w:t>452</w:t>
      </w:r>
      <w:r w:rsidR="00D8663B" w:rsidRPr="00D24330">
        <w:rPr>
          <w:rFonts w:ascii="Arial" w:hAnsi="Arial" w:cs="Arial"/>
          <w:color w:val="000000" w:themeColor="text1"/>
        </w:rPr>
        <w:t xml:space="preserve"> </w:t>
      </w:r>
      <w:r w:rsidRPr="00D24330">
        <w:rPr>
          <w:rFonts w:ascii="Arial" w:hAnsi="Arial" w:cs="Arial"/>
          <w:color w:val="000000" w:themeColor="text1"/>
        </w:rPr>
        <w:t>единиц</w:t>
      </w:r>
      <w:r w:rsidR="00D8663B" w:rsidRPr="00D24330">
        <w:rPr>
          <w:rFonts w:ascii="Arial" w:hAnsi="Arial" w:cs="Arial"/>
          <w:color w:val="000000" w:themeColor="text1"/>
        </w:rPr>
        <w:t>ы</w:t>
      </w:r>
      <w:r w:rsidRPr="00D24330">
        <w:rPr>
          <w:rFonts w:ascii="Arial" w:hAnsi="Arial" w:cs="Arial"/>
          <w:color w:val="000000" w:themeColor="text1"/>
        </w:rPr>
        <w:t>.</w:t>
      </w:r>
    </w:p>
    <w:p w:rsidR="0062443F" w:rsidRPr="00D24330" w:rsidRDefault="0062443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Размещение станций </w:t>
      </w:r>
      <w:r w:rsidR="009F256F" w:rsidRPr="00D24330">
        <w:rPr>
          <w:rFonts w:ascii="Arial" w:hAnsi="Arial" w:cs="Arial"/>
          <w:color w:val="000000" w:themeColor="text1"/>
        </w:rPr>
        <w:t>топливно-раздаточных колонок для обслуживания нас</w:t>
      </w:r>
      <w:r w:rsidR="009F256F" w:rsidRPr="00D24330">
        <w:rPr>
          <w:rFonts w:ascii="Arial" w:hAnsi="Arial" w:cs="Arial"/>
          <w:color w:val="000000" w:themeColor="text1"/>
        </w:rPr>
        <w:t>е</w:t>
      </w:r>
      <w:r w:rsidR="009F256F" w:rsidRPr="00D24330">
        <w:rPr>
          <w:rFonts w:ascii="Arial" w:hAnsi="Arial" w:cs="Arial"/>
          <w:color w:val="000000" w:themeColor="text1"/>
        </w:rPr>
        <w:t>ления сельсовета</w:t>
      </w:r>
      <w:r w:rsidR="00331943" w:rsidRPr="00D24330">
        <w:rPr>
          <w:rFonts w:ascii="Arial" w:hAnsi="Arial" w:cs="Arial"/>
          <w:color w:val="000000" w:themeColor="text1"/>
        </w:rPr>
        <w:t>.</w:t>
      </w:r>
      <w:r w:rsidR="009F256F" w:rsidRPr="00D24330">
        <w:rPr>
          <w:rFonts w:ascii="Arial" w:hAnsi="Arial" w:cs="Arial"/>
          <w:color w:val="000000" w:themeColor="text1"/>
        </w:rPr>
        <w:t xml:space="preserve"> 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Гаражи индивидуальных автомобилей жителей усадебной застройки размещ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ются на территории приквартирных участков.</w:t>
      </w:r>
    </w:p>
    <w:p w:rsidR="00176B67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Временные стоянки легковых автомобилей у общественных центров рассчит</w:t>
      </w:r>
      <w:r w:rsidRPr="00D24330">
        <w:rPr>
          <w:rFonts w:ascii="Arial" w:hAnsi="Arial" w:cs="Arial"/>
          <w:color w:val="000000" w:themeColor="text1"/>
        </w:rPr>
        <w:t>ы</w:t>
      </w:r>
      <w:r w:rsidRPr="00D24330">
        <w:rPr>
          <w:rFonts w:ascii="Arial" w:hAnsi="Arial" w:cs="Arial"/>
          <w:color w:val="000000" w:themeColor="text1"/>
        </w:rPr>
        <w:t>ваются при конкретизации емкостей проектируемых объектов на последующих ст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диях проектирования в соответствии с действующими нормативами и должны ра</w:t>
      </w:r>
      <w:r w:rsidRPr="00D24330">
        <w:rPr>
          <w:rFonts w:ascii="Arial" w:hAnsi="Arial" w:cs="Arial"/>
          <w:color w:val="000000" w:themeColor="text1"/>
        </w:rPr>
        <w:t>з</w:t>
      </w:r>
      <w:r w:rsidRPr="00D24330">
        <w:rPr>
          <w:rFonts w:ascii="Arial" w:hAnsi="Arial" w:cs="Arial"/>
          <w:color w:val="000000" w:themeColor="text1"/>
        </w:rPr>
        <w:t>мещаться на собственных территориях.</w:t>
      </w:r>
      <w:r w:rsidR="00176B67" w:rsidRPr="00D24330">
        <w:rPr>
          <w:rFonts w:ascii="Arial" w:hAnsi="Arial" w:cs="Arial"/>
          <w:color w:val="000000" w:themeColor="text1"/>
        </w:rPr>
        <w:t xml:space="preserve"> </w:t>
      </w:r>
      <w:r w:rsidR="00331943" w:rsidRPr="00D24330">
        <w:rPr>
          <w:rFonts w:ascii="Arial" w:hAnsi="Arial" w:cs="Arial"/>
          <w:color w:val="000000" w:themeColor="text1"/>
        </w:rPr>
        <w:t>Ближайшее</w:t>
      </w:r>
      <w:r w:rsidR="00176B67" w:rsidRPr="00D24330">
        <w:rPr>
          <w:rFonts w:ascii="Arial" w:hAnsi="Arial" w:cs="Arial"/>
          <w:color w:val="000000" w:themeColor="text1"/>
        </w:rPr>
        <w:t xml:space="preserve"> размещение АГЗС</w:t>
      </w:r>
      <w:r w:rsidR="00331943" w:rsidRPr="00D24330">
        <w:rPr>
          <w:rFonts w:ascii="Arial" w:hAnsi="Arial" w:cs="Arial"/>
          <w:color w:val="000000" w:themeColor="text1"/>
        </w:rPr>
        <w:t xml:space="preserve"> и АЗС</w:t>
      </w:r>
      <w:r w:rsidR="00176B67" w:rsidRPr="00D24330">
        <w:rPr>
          <w:rFonts w:ascii="Arial" w:hAnsi="Arial" w:cs="Arial"/>
          <w:color w:val="000000" w:themeColor="text1"/>
        </w:rPr>
        <w:t xml:space="preserve"> расп</w:t>
      </w:r>
      <w:r w:rsidR="00176B67" w:rsidRPr="00D24330">
        <w:rPr>
          <w:rFonts w:ascii="Arial" w:hAnsi="Arial" w:cs="Arial"/>
          <w:color w:val="000000" w:themeColor="text1"/>
        </w:rPr>
        <w:t>о</w:t>
      </w:r>
      <w:r w:rsidR="00176B67" w:rsidRPr="00D24330">
        <w:rPr>
          <w:rFonts w:ascii="Arial" w:hAnsi="Arial" w:cs="Arial"/>
          <w:color w:val="000000" w:themeColor="text1"/>
        </w:rPr>
        <w:t xml:space="preserve">ложено по адресу </w:t>
      </w:r>
      <w:r w:rsidR="00333BDF" w:rsidRPr="00D24330">
        <w:rPr>
          <w:rFonts w:ascii="Arial" w:hAnsi="Arial" w:cs="Arial"/>
          <w:color w:val="000000" w:themeColor="text1"/>
        </w:rPr>
        <w:t>Балтачевский</w:t>
      </w:r>
      <w:r w:rsidR="00331943" w:rsidRPr="00D24330">
        <w:rPr>
          <w:rFonts w:ascii="Arial" w:hAnsi="Arial" w:cs="Arial"/>
          <w:color w:val="000000" w:themeColor="text1"/>
        </w:rPr>
        <w:t xml:space="preserve"> район, с.Старобалтачево</w:t>
      </w:r>
      <w:r w:rsidR="00176B67" w:rsidRPr="00D24330">
        <w:rPr>
          <w:rFonts w:ascii="Arial" w:hAnsi="Arial" w:cs="Arial"/>
          <w:color w:val="000000" w:themeColor="text1"/>
        </w:rPr>
        <w:t>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DC37AF" w:rsidRPr="00D24330" w:rsidRDefault="009F256F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Размещение объектов инженерно-транспортной инфраструктуры см. </w:t>
      </w:r>
      <w:r w:rsidR="002A6F5C"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>002-02/2016</w:t>
      </w:r>
      <w:r w:rsidR="00DC37AF"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>-ГД-4 «</w:t>
      </w:r>
      <w:r w:rsidR="00DC37AF" w:rsidRPr="00D24330">
        <w:rPr>
          <w:rFonts w:eastAsia="Times New Roman" w:cs="Arial"/>
          <w:bCs/>
          <w:color w:val="000000" w:themeColor="text1"/>
          <w:kern w:val="0"/>
          <w:sz w:val="24"/>
        </w:rPr>
        <w:t>Карта границ зон транспортной инфраструктуры».</w:t>
      </w:r>
    </w:p>
    <w:p w:rsidR="00DC37AF" w:rsidRPr="00D24330" w:rsidRDefault="00DC37AF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BB335F" w:rsidRPr="00D24330" w:rsidRDefault="00BB335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E444FF" w:rsidRPr="00D24330" w:rsidRDefault="00E444FF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B301BC" w:rsidRPr="00D24330" w:rsidRDefault="00B301BC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color w:val="000000" w:themeColor="text1"/>
        </w:rPr>
      </w:pPr>
    </w:p>
    <w:p w:rsidR="00B301BC" w:rsidRPr="00D24330" w:rsidRDefault="00B301BC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color w:val="000000" w:themeColor="text1"/>
        </w:rPr>
      </w:pPr>
    </w:p>
    <w:p w:rsidR="00B301BC" w:rsidRPr="00D24330" w:rsidRDefault="00B301BC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color w:val="000000" w:themeColor="text1"/>
        </w:rPr>
      </w:pPr>
    </w:p>
    <w:p w:rsidR="00AE2BD1" w:rsidRPr="00D24330" w:rsidRDefault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cs="Arial"/>
          <w:b/>
          <w:bCs/>
          <w:color w:val="000000" w:themeColor="text1"/>
        </w:rPr>
        <w:br w:type="page"/>
      </w:r>
    </w:p>
    <w:p w:rsidR="00B301BC" w:rsidRPr="00D24330" w:rsidRDefault="00B301BC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 xml:space="preserve">Глава </w:t>
      </w:r>
      <w:r w:rsidRPr="00D24330">
        <w:rPr>
          <w:rFonts w:ascii="Arial" w:hAnsi="Arial" w:cs="Arial"/>
          <w:b/>
          <w:bCs/>
          <w:color w:val="000000" w:themeColor="text1"/>
          <w:lang w:val="en-US"/>
        </w:rPr>
        <w:t>VI</w:t>
      </w:r>
      <w:r w:rsidRPr="00D24330">
        <w:rPr>
          <w:rFonts w:ascii="Arial" w:hAnsi="Arial" w:cs="Arial"/>
          <w:b/>
          <w:bCs/>
          <w:color w:val="000000" w:themeColor="text1"/>
        </w:rPr>
        <w:t>. Инженерное обеспечение.</w:t>
      </w:r>
    </w:p>
    <w:p w:rsidR="00B301BC" w:rsidRPr="00D24330" w:rsidRDefault="00B301BC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color w:val="000000" w:themeColor="text1"/>
        </w:rPr>
      </w:pP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6.1. Теплоснабжение.</w:t>
      </w:r>
    </w:p>
    <w:p w:rsidR="002A37D2" w:rsidRPr="00D24330" w:rsidRDefault="002A37D2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Существующее положение</w:t>
      </w:r>
    </w:p>
    <w:p w:rsidR="002A37D2" w:rsidRPr="00D24330" w:rsidRDefault="002A37D2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</w:p>
    <w:p w:rsidR="002A37D2" w:rsidRPr="00D24330" w:rsidRDefault="002A37D2" w:rsidP="002A37D2">
      <w:pPr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Согласно выданным данным, в настоящее время теплоснабжение сельского поселения </w:t>
      </w:r>
      <w:r w:rsidRPr="00D24330">
        <w:rPr>
          <w:rFonts w:cs="Arial"/>
          <w:bCs/>
          <w:color w:val="000000" w:themeColor="text1"/>
          <w:sz w:val="24"/>
        </w:rPr>
        <w:t>Нижнесикиязовский сельсовет</w:t>
      </w:r>
      <w:r w:rsidRPr="00D24330">
        <w:rPr>
          <w:rFonts w:cs="Arial"/>
          <w:b/>
          <w:bCs/>
          <w:color w:val="000000" w:themeColor="text1"/>
          <w:sz w:val="24"/>
        </w:rPr>
        <w:t xml:space="preserve"> </w:t>
      </w:r>
      <w:r w:rsidRPr="00D24330">
        <w:rPr>
          <w:rFonts w:cs="Arial"/>
          <w:color w:val="000000" w:themeColor="text1"/>
          <w:sz w:val="24"/>
        </w:rPr>
        <w:t>Балтачевского района Республики Башкортостан осуществляется небольших котельных, работающих на природном газе.</w:t>
      </w:r>
    </w:p>
    <w:p w:rsidR="002A37D2" w:rsidRPr="00D24330" w:rsidRDefault="002A37D2" w:rsidP="002A37D2">
      <w:pPr>
        <w:ind w:firstLine="553"/>
        <w:jc w:val="both"/>
        <w:rPr>
          <w:rFonts w:cs="Arial"/>
          <w:color w:val="000000" w:themeColor="text1"/>
          <w:sz w:val="24"/>
          <w:shd w:val="clear" w:color="auto" w:fill="FFFFFF"/>
        </w:rPr>
      </w:pPr>
      <w:r w:rsidRPr="00D24330">
        <w:rPr>
          <w:rFonts w:cs="Arial"/>
          <w:color w:val="000000" w:themeColor="text1"/>
          <w:sz w:val="24"/>
          <w:shd w:val="clear" w:color="auto" w:fill="FFFFFF"/>
        </w:rPr>
        <w:t>Теплоснабжение секционных домов и общественных зданий и частично промышленных объектов осуществляется от централизованных котельных, работающих на природном газе. Отдельно стоящие общественные и промышленные здания отапливаются от индивидуальных котельных, в которых установлены котлы различных марок, работающих на природном газе.</w:t>
      </w:r>
    </w:p>
    <w:p w:rsidR="002A37D2" w:rsidRPr="00D24330" w:rsidRDefault="002A37D2" w:rsidP="002A37D2">
      <w:pPr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2A37D2" w:rsidRPr="00D24330" w:rsidRDefault="002A37D2" w:rsidP="002A37D2">
      <w:pPr>
        <w:ind w:firstLine="553"/>
        <w:jc w:val="both"/>
        <w:rPr>
          <w:rFonts w:cs="Arial"/>
          <w:color w:val="000000" w:themeColor="text1"/>
          <w:sz w:val="24"/>
          <w:shd w:val="clear" w:color="auto" w:fill="FFFFFF"/>
        </w:rPr>
      </w:pPr>
      <w:r w:rsidRPr="00D24330">
        <w:rPr>
          <w:rFonts w:cs="Arial"/>
          <w:color w:val="000000" w:themeColor="text1"/>
          <w:sz w:val="24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2A37D2" w:rsidRPr="00D24330" w:rsidRDefault="002A37D2" w:rsidP="002A37D2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Прокладка существующих тепловых сетей осуществлена различными способами: подземным, наземным и надземным в зависимости от местных условий.</w:t>
      </w: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Проектные решения</w:t>
      </w:r>
    </w:p>
    <w:p w:rsidR="002A37D2" w:rsidRPr="00D24330" w:rsidRDefault="002A37D2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</w:p>
    <w:p w:rsidR="002A37D2" w:rsidRPr="00D24330" w:rsidRDefault="002A37D2" w:rsidP="002A37D2">
      <w:pPr>
        <w:ind w:firstLine="553"/>
        <w:jc w:val="both"/>
        <w:rPr>
          <w:rFonts w:cs="Arial"/>
          <w:color w:val="000000" w:themeColor="text1"/>
          <w:sz w:val="24"/>
          <w:shd w:val="clear" w:color="auto" w:fill="FFFFFF"/>
        </w:rPr>
      </w:pPr>
      <w:r w:rsidRPr="00D24330">
        <w:rPr>
          <w:rFonts w:cs="Arial"/>
          <w:color w:val="000000" w:themeColor="text1"/>
          <w:sz w:val="24"/>
        </w:rPr>
        <w:t>Расходы тепла на отопление секционной и усадебной застройки определены в соответствии с СНиП 41-02-2003 «Тепловые сети» по укрупненным показателям, исходя величины общей площади. Расходы тепла на отопление и вентиляцию общественных зданий, определены как доля 25% от расходов тепла на  секционную застро</w:t>
      </w:r>
      <w:r w:rsidRPr="00D24330">
        <w:rPr>
          <w:rFonts w:cs="Arial"/>
          <w:color w:val="000000" w:themeColor="text1"/>
          <w:sz w:val="24"/>
          <w:shd w:val="clear" w:color="auto" w:fill="FFFFFF"/>
        </w:rPr>
        <w:t>йку. 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shd w:val="clear" w:color="auto" w:fill="FFFFFF"/>
        </w:rPr>
        <w:t>В табл</w:t>
      </w:r>
      <w:r w:rsidRPr="00D24330">
        <w:rPr>
          <w:rFonts w:ascii="Arial" w:hAnsi="Arial" w:cs="Arial"/>
          <w:color w:val="000000" w:themeColor="text1"/>
        </w:rPr>
        <w:t>ице 6.1.1. пр</w:t>
      </w:r>
      <w:r w:rsidRPr="00D24330">
        <w:rPr>
          <w:rFonts w:ascii="Arial" w:hAnsi="Arial" w:cs="Arial"/>
          <w:color w:val="000000" w:themeColor="text1"/>
          <w:shd w:val="clear" w:color="auto" w:fill="FFFFFF"/>
        </w:rPr>
        <w:t>иведены итоговые данные потребности в тепловой энергии.</w:t>
      </w:r>
    </w:p>
    <w:p w:rsidR="002A37D2" w:rsidRPr="00D24330" w:rsidRDefault="002A37D2" w:rsidP="002A37D2">
      <w:pPr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  <w:shd w:val="clear" w:color="auto" w:fill="FFFFFF"/>
        </w:rPr>
        <w:t>Тепло</w:t>
      </w:r>
      <w:r w:rsidRPr="00D24330">
        <w:rPr>
          <w:rFonts w:cs="Arial"/>
          <w:color w:val="000000" w:themeColor="text1"/>
          <w:sz w:val="24"/>
        </w:rPr>
        <w:t xml:space="preserve">снабжение отдельно стоящих общественных зданий и секционной застройки  </w:t>
      </w:r>
      <w:r w:rsidRPr="00D24330">
        <w:rPr>
          <w:rFonts w:cs="Arial"/>
          <w:color w:val="000000" w:themeColor="text1"/>
          <w:sz w:val="24"/>
          <w:shd w:val="clear" w:color="auto" w:fill="FFFFFF"/>
        </w:rPr>
        <w:t>на новых территориях</w:t>
      </w:r>
      <w:r w:rsidRPr="00D24330">
        <w:rPr>
          <w:rFonts w:cs="Arial"/>
          <w:color w:val="000000" w:themeColor="text1"/>
          <w:sz w:val="24"/>
        </w:rPr>
        <w:t xml:space="preserve"> проектом предусматривается </w:t>
      </w:r>
      <w:r w:rsidRPr="00D24330">
        <w:rPr>
          <w:rFonts w:cs="Arial"/>
          <w:color w:val="000000" w:themeColor="text1"/>
          <w:sz w:val="24"/>
          <w:shd w:val="clear" w:color="auto" w:fill="FFFFFF"/>
        </w:rPr>
        <w:t>от ав</w:t>
      </w:r>
      <w:r w:rsidRPr="00D24330">
        <w:rPr>
          <w:rFonts w:cs="Arial"/>
          <w:color w:val="000000" w:themeColor="text1"/>
          <w:sz w:val="24"/>
        </w:rPr>
        <w:t>тономных теплоисточников, в качестве которых могут быть предложены сертифицированные модульные котельные в двухконтурном исполнении, работающих на природном газе.</w:t>
      </w:r>
    </w:p>
    <w:p w:rsidR="002A37D2" w:rsidRPr="00D24330" w:rsidRDefault="002A37D2" w:rsidP="002A37D2">
      <w:pPr>
        <w:pStyle w:val="a8"/>
        <w:snapToGrid w:val="0"/>
        <w:ind w:firstLine="553"/>
        <w:jc w:val="both"/>
        <w:rPr>
          <w:rFonts w:cs="Arial"/>
          <w:color w:val="000000" w:themeColor="text1"/>
          <w:sz w:val="24"/>
          <w:shd w:val="clear" w:color="auto" w:fill="FFFFFF"/>
        </w:rPr>
      </w:pPr>
    </w:p>
    <w:p w:rsidR="00B07F88" w:rsidRPr="00D24330" w:rsidRDefault="00B07F88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AE2BD1" w:rsidRPr="00D24330" w:rsidRDefault="00B07F88" w:rsidP="00AE2BD1">
      <w:pPr>
        <w:pStyle w:val="af0"/>
        <w:spacing w:before="0" w:beforeAutospacing="0" w:after="0"/>
        <w:rPr>
          <w:rFonts w:ascii="Arial" w:hAnsi="Arial" w:cs="Arial"/>
          <w:bCs/>
          <w:color w:val="000000" w:themeColor="text1"/>
        </w:rPr>
      </w:pPr>
      <w:r w:rsidRPr="00D24330">
        <w:rPr>
          <w:rFonts w:ascii="Arial" w:hAnsi="Arial" w:cs="Arial"/>
          <w:bCs/>
          <w:color w:val="000000" w:themeColor="text1"/>
        </w:rPr>
        <w:t xml:space="preserve">             </w:t>
      </w:r>
    </w:p>
    <w:p w:rsidR="00AE2BD1" w:rsidRPr="00D24330" w:rsidRDefault="00AE2BD1">
      <w:pPr>
        <w:widowControl/>
        <w:suppressAutoHyphens w:val="0"/>
        <w:rPr>
          <w:rFonts w:eastAsia="Times New Roman" w:cs="Arial"/>
          <w:bCs/>
          <w:color w:val="000000" w:themeColor="text1"/>
          <w:kern w:val="0"/>
          <w:sz w:val="24"/>
        </w:rPr>
      </w:pPr>
      <w:r w:rsidRPr="00D24330">
        <w:rPr>
          <w:rFonts w:cs="Arial"/>
          <w:bCs/>
          <w:color w:val="000000" w:themeColor="text1"/>
        </w:rPr>
        <w:br w:type="page"/>
      </w:r>
    </w:p>
    <w:p w:rsidR="00B07F88" w:rsidRPr="00D24330" w:rsidRDefault="00B07F88" w:rsidP="00AE2BD1">
      <w:pPr>
        <w:pStyle w:val="af0"/>
        <w:spacing w:before="0" w:beforeAutospacing="0" w:after="0"/>
        <w:rPr>
          <w:rFonts w:ascii="Arial" w:hAnsi="Arial" w:cs="Arial"/>
          <w:bCs/>
          <w:color w:val="000000" w:themeColor="text1"/>
          <w:u w:val="single"/>
        </w:rPr>
      </w:pPr>
      <w:r w:rsidRPr="00D24330">
        <w:rPr>
          <w:rFonts w:ascii="Arial" w:hAnsi="Arial" w:cs="Arial"/>
          <w:bCs/>
          <w:color w:val="000000" w:themeColor="text1"/>
        </w:rPr>
        <w:lastRenderedPageBreak/>
        <w:t xml:space="preserve">  </w:t>
      </w:r>
      <w:r w:rsidRPr="00D24330">
        <w:rPr>
          <w:rFonts w:ascii="Arial" w:hAnsi="Arial" w:cs="Arial"/>
          <w:bCs/>
          <w:color w:val="000000" w:themeColor="text1"/>
          <w:u w:val="single"/>
        </w:rPr>
        <w:t>Расчет расходов теплопотребления на расчетный срок</w:t>
      </w:r>
    </w:p>
    <w:p w:rsidR="00B07F88" w:rsidRPr="00D24330" w:rsidRDefault="00B07F88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Таблица 6.1.1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525"/>
        <w:gridCol w:w="1013"/>
        <w:gridCol w:w="1247"/>
        <w:gridCol w:w="1089"/>
        <w:gridCol w:w="872"/>
        <w:gridCol w:w="874"/>
        <w:gridCol w:w="843"/>
        <w:gridCol w:w="873"/>
        <w:gridCol w:w="1000"/>
      </w:tblGrid>
      <w:tr w:rsidR="00B07F88" w:rsidRPr="00D24330" w:rsidTr="002F6248">
        <w:trPr>
          <w:trHeight w:val="930"/>
          <w:tblCellSpacing w:w="0" w:type="dxa"/>
        </w:trPr>
        <w:tc>
          <w:tcPr>
            <w:tcW w:w="351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№ п/п</w:t>
            </w:r>
          </w:p>
        </w:tc>
        <w:tc>
          <w:tcPr>
            <w:tcW w:w="1525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Наимен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о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вание п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о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требителей</w:t>
            </w:r>
          </w:p>
        </w:tc>
        <w:tc>
          <w:tcPr>
            <w:tcW w:w="1013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Общая пл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о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щадь, тыс. м2</w:t>
            </w:r>
          </w:p>
        </w:tc>
        <w:tc>
          <w:tcPr>
            <w:tcW w:w="1247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Уд. тепл. поток на отопл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е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ние, Вт*м2</w:t>
            </w:r>
          </w:p>
        </w:tc>
        <w:tc>
          <w:tcPr>
            <w:tcW w:w="1089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Тепл. поток на отопл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е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ние, 106 Вт</w:t>
            </w:r>
          </w:p>
        </w:tc>
        <w:tc>
          <w:tcPr>
            <w:tcW w:w="872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Тепл. поток на ве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н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тил., 106 Вт</w:t>
            </w:r>
          </w:p>
        </w:tc>
        <w:tc>
          <w:tcPr>
            <w:tcW w:w="874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Кол-во ж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и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телей, тыс. чел</w:t>
            </w:r>
          </w:p>
        </w:tc>
        <w:tc>
          <w:tcPr>
            <w:tcW w:w="843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Уд. тепл. поток на ГВС, Вт</w:t>
            </w:r>
          </w:p>
        </w:tc>
        <w:tc>
          <w:tcPr>
            <w:tcW w:w="873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Ма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к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сим. тепл. поток на ГВС, 106 Вт</w:t>
            </w:r>
          </w:p>
        </w:tc>
        <w:tc>
          <w:tcPr>
            <w:tcW w:w="1000" w:type="dxa"/>
            <w:hideMark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Общий тепл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о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вой п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о</w:t>
            </w: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ток, 106 Вт</w:t>
            </w:r>
          </w:p>
        </w:tc>
      </w:tr>
      <w:tr w:rsidR="002A37D2" w:rsidRPr="00D24330" w:rsidTr="002F6248">
        <w:trPr>
          <w:trHeight w:val="675"/>
          <w:tblCellSpacing w:w="0" w:type="dxa"/>
        </w:trPr>
        <w:tc>
          <w:tcPr>
            <w:tcW w:w="351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Обществе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н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ные здания усадебной застройки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(105х0,25)</w:t>
            </w: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(2,4*73)</w:t>
            </w: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A37D2" w:rsidRPr="00D24330" w:rsidTr="002F6248">
        <w:trPr>
          <w:trHeight w:val="315"/>
          <w:tblCellSpacing w:w="0" w:type="dxa"/>
        </w:trPr>
        <w:tc>
          <w:tcPr>
            <w:tcW w:w="351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расч. срок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28,66</w:t>
            </w: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1,32</w:t>
            </w: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175,2</w:t>
            </w: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1,1</w:t>
            </w:r>
          </w:p>
        </w:tc>
      </w:tr>
      <w:tr w:rsidR="002A37D2" w:rsidRPr="00D24330" w:rsidTr="002F6248">
        <w:trPr>
          <w:trHeight w:val="315"/>
          <w:tblCellSpacing w:w="0" w:type="dxa"/>
        </w:trPr>
        <w:tc>
          <w:tcPr>
            <w:tcW w:w="351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24,93</w:t>
            </w: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1,29</w:t>
            </w: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175,2</w:t>
            </w: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1,0</w:t>
            </w:r>
          </w:p>
        </w:tc>
      </w:tr>
      <w:tr w:rsidR="002A37D2" w:rsidRPr="00D24330" w:rsidTr="002F6248">
        <w:trPr>
          <w:tblCellSpacing w:w="0" w:type="dxa"/>
        </w:trPr>
        <w:tc>
          <w:tcPr>
            <w:tcW w:w="351" w:type="dxa"/>
            <w:vMerge w:val="restart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 xml:space="preserve">Итого с учетом 8% потерь 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A37D2" w:rsidRPr="00D24330" w:rsidTr="002F6248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расч. срок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1,2</w:t>
            </w:r>
          </w:p>
        </w:tc>
      </w:tr>
      <w:tr w:rsidR="002A37D2" w:rsidRPr="00D24330" w:rsidTr="002F6248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1,0</w:t>
            </w:r>
          </w:p>
        </w:tc>
      </w:tr>
      <w:tr w:rsidR="002A37D2" w:rsidRPr="00D24330" w:rsidTr="002F6248">
        <w:trPr>
          <w:tblCellSpacing w:w="0" w:type="dxa"/>
        </w:trPr>
        <w:tc>
          <w:tcPr>
            <w:tcW w:w="351" w:type="dxa"/>
            <w:vMerge w:val="restart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То же в Гкал/час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A37D2" w:rsidRPr="00D24330" w:rsidTr="002F6248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расч. срок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1,0</w:t>
            </w:r>
          </w:p>
        </w:tc>
      </w:tr>
      <w:tr w:rsidR="002A37D2" w:rsidRPr="00D24330" w:rsidTr="002F6248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0,9</w:t>
            </w:r>
          </w:p>
        </w:tc>
      </w:tr>
      <w:tr w:rsidR="002A37D2" w:rsidRPr="00D24330" w:rsidTr="002F6248">
        <w:trPr>
          <w:tblCellSpacing w:w="0" w:type="dxa"/>
        </w:trPr>
        <w:tc>
          <w:tcPr>
            <w:tcW w:w="351" w:type="dxa"/>
            <w:vMerge w:val="restart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</w:rPr>
              <w:t>Годовые расходы тепла, тыс. Гкал/год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A37D2" w:rsidRPr="00D24330" w:rsidTr="002F6248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расч. срок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3,6</w:t>
            </w:r>
          </w:p>
        </w:tc>
      </w:tr>
      <w:tr w:rsidR="002A37D2" w:rsidRPr="00D24330" w:rsidTr="002F6248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hideMark/>
          </w:tcPr>
          <w:p w:rsidR="002A37D2" w:rsidRPr="00D24330" w:rsidRDefault="002A37D2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872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874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000" w:type="dxa"/>
            <w:vAlign w:val="center"/>
            <w:hideMark/>
          </w:tcPr>
          <w:p w:rsidR="002A37D2" w:rsidRPr="00D24330" w:rsidRDefault="002A37D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3,3</w:t>
            </w:r>
          </w:p>
        </w:tc>
      </w:tr>
    </w:tbl>
    <w:p w:rsidR="00B07F88" w:rsidRPr="00D24330" w:rsidRDefault="00B07F88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B07F88" w:rsidRPr="00D24330" w:rsidRDefault="00B07F88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cs="Arial"/>
          <w:b/>
          <w:bCs/>
          <w:color w:val="000000" w:themeColor="text1"/>
          <w:sz w:val="24"/>
        </w:rPr>
        <w:br w:type="page"/>
      </w: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>6.2. Газоснабжение.</w:t>
      </w: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color w:val="000000" w:themeColor="text1"/>
        </w:rPr>
      </w:pP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Существующее положение</w:t>
      </w:r>
      <w:r w:rsidR="00ED5EEA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D5EEA" w:rsidRPr="00D24330" w:rsidRDefault="00ED5EEA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</w:p>
    <w:p w:rsidR="002A37D2" w:rsidRPr="00D24330" w:rsidRDefault="002A37D2" w:rsidP="002A37D2">
      <w:pPr>
        <w:tabs>
          <w:tab w:val="left" w:pos="720"/>
        </w:tabs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Газоснабжение сельского поселения </w:t>
      </w:r>
      <w:r w:rsidRPr="00D24330">
        <w:rPr>
          <w:rFonts w:cs="Arial"/>
          <w:bCs/>
          <w:color w:val="000000" w:themeColor="text1"/>
          <w:sz w:val="24"/>
        </w:rPr>
        <w:t>Нижнесикиязовский сельсовет</w:t>
      </w:r>
      <w:r w:rsidRPr="00D24330">
        <w:rPr>
          <w:rFonts w:cs="Arial"/>
          <w:b/>
          <w:bCs/>
          <w:color w:val="000000" w:themeColor="text1"/>
          <w:sz w:val="24"/>
        </w:rPr>
        <w:t xml:space="preserve"> </w:t>
      </w:r>
      <w:r w:rsidRPr="00D24330">
        <w:rPr>
          <w:rFonts w:cs="Arial"/>
          <w:color w:val="000000" w:themeColor="text1"/>
          <w:sz w:val="24"/>
        </w:rPr>
        <w:t>Балтачевского района осуществляется через АГРС «Нижнесикиязово».</w:t>
      </w:r>
    </w:p>
    <w:p w:rsidR="002A37D2" w:rsidRPr="00D24330" w:rsidRDefault="002A37D2" w:rsidP="002A37D2">
      <w:pPr>
        <w:tabs>
          <w:tab w:val="left" w:pos="720"/>
        </w:tabs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Газ высокого и среднего давления распределяется по потребителям.</w:t>
      </w:r>
    </w:p>
    <w:p w:rsidR="002A37D2" w:rsidRPr="00D24330" w:rsidRDefault="002A37D2" w:rsidP="002A37D2">
      <w:pPr>
        <w:tabs>
          <w:tab w:val="left" w:pos="720"/>
        </w:tabs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Газ низкого давления подается в жилые дома после понижения давления в ГРП (ШРП).</w:t>
      </w:r>
    </w:p>
    <w:p w:rsidR="002A37D2" w:rsidRPr="00D24330" w:rsidRDefault="002A37D2" w:rsidP="002A37D2">
      <w:pPr>
        <w:tabs>
          <w:tab w:val="left" w:pos="720"/>
        </w:tabs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Газ подается на хозяйственно-бытовые, коммунальные нужды; на технологические нужды промышленных  и сельскохозяйственных предприятий.</w:t>
      </w: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Направление использования газа</w:t>
      </w:r>
      <w:r w:rsidR="00ED5EEA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ED5EEA" w:rsidRPr="00D24330" w:rsidRDefault="00ED5EEA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В соответствии с техническими характеристиками газовых приборов  и аппаратов номинальные часовые расходы газа приняты: 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ПГ4 — плита газовая 4-х конфорочная — 1,5 м</w:t>
      </w:r>
      <w:r w:rsidRPr="00D24330">
        <w:rPr>
          <w:rFonts w:cs="Arial"/>
          <w:color w:val="000000" w:themeColor="text1"/>
          <w:sz w:val="24"/>
          <w:vertAlign w:val="superscript"/>
        </w:rPr>
        <w:t>3</w:t>
      </w:r>
      <w:r w:rsidRPr="00D24330">
        <w:rPr>
          <w:rFonts w:cs="Arial"/>
          <w:color w:val="000000" w:themeColor="text1"/>
          <w:sz w:val="24"/>
        </w:rPr>
        <w:t>/час;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ВПГ — водонагреватель проточный газовый — 2,0 м</w:t>
      </w:r>
      <w:r w:rsidRPr="00D24330">
        <w:rPr>
          <w:rFonts w:cs="Arial"/>
          <w:color w:val="000000" w:themeColor="text1"/>
          <w:sz w:val="24"/>
          <w:vertAlign w:val="superscript"/>
        </w:rPr>
        <w:t>3</w:t>
      </w:r>
      <w:r w:rsidRPr="00D24330">
        <w:rPr>
          <w:rFonts w:cs="Arial"/>
          <w:color w:val="000000" w:themeColor="text1"/>
          <w:sz w:val="24"/>
        </w:rPr>
        <w:t>/час;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АОГВ — автоматический отопительный газовый водонагреватель — 1,8 м</w:t>
      </w:r>
      <w:r w:rsidRPr="00D24330">
        <w:rPr>
          <w:rFonts w:cs="Arial"/>
          <w:color w:val="000000" w:themeColor="text1"/>
          <w:sz w:val="24"/>
          <w:vertAlign w:val="superscript"/>
        </w:rPr>
        <w:t>3</w:t>
      </w:r>
      <w:r w:rsidRPr="00D24330">
        <w:rPr>
          <w:rFonts w:cs="Arial"/>
          <w:color w:val="000000" w:themeColor="text1"/>
          <w:sz w:val="24"/>
        </w:rPr>
        <w:t>/час.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D24330">
        <w:rPr>
          <w:rFonts w:cs="Arial"/>
          <w:color w:val="000000" w:themeColor="text1"/>
          <w:sz w:val="24"/>
          <w:vertAlign w:val="superscript"/>
        </w:rPr>
        <w:t>3</w:t>
      </w:r>
      <w:r w:rsidRPr="00D24330">
        <w:rPr>
          <w:rFonts w:cs="Arial"/>
          <w:color w:val="000000" w:themeColor="text1"/>
          <w:sz w:val="24"/>
        </w:rPr>
        <w:t>/год на 1 человека, а при горячем водоснабжении от газовых водонагревателей –– 300 м</w:t>
      </w:r>
      <w:r w:rsidRPr="00D24330">
        <w:rPr>
          <w:rFonts w:cs="Arial"/>
          <w:color w:val="000000" w:themeColor="text1"/>
          <w:sz w:val="24"/>
          <w:vertAlign w:val="superscript"/>
        </w:rPr>
        <w:t>3</w:t>
      </w:r>
      <w:r w:rsidRPr="00D24330">
        <w:rPr>
          <w:rFonts w:cs="Arial"/>
          <w:color w:val="000000" w:themeColor="text1"/>
          <w:sz w:val="24"/>
        </w:rPr>
        <w:t>/год на 1 человека.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Расходы газа для каждой категории потребителей определены на расчетный срок.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1 категорию потребителей составляет существующий и проектируемый жилой сектор, использующий газ на хозбытовые и сангигиенические нужды.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Потребители 3-й категории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Расчеты данных по газопотреблению с учетом категорий потребителей с соо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ветствующими часовыми и годовыми расходами на расчетный срок  сведены в та</w:t>
      </w:r>
      <w:r w:rsidRPr="00D24330">
        <w:rPr>
          <w:rFonts w:ascii="Arial" w:hAnsi="Arial" w:cs="Arial"/>
          <w:color w:val="000000" w:themeColor="text1"/>
        </w:rPr>
        <w:t>б</w:t>
      </w:r>
      <w:r w:rsidR="00ED5EEA" w:rsidRPr="00D24330">
        <w:rPr>
          <w:rFonts w:ascii="Arial" w:hAnsi="Arial" w:cs="Arial"/>
          <w:color w:val="000000" w:themeColor="text1"/>
        </w:rPr>
        <w:t>лицу № 6</w:t>
      </w:r>
      <w:r w:rsidRPr="00D24330">
        <w:rPr>
          <w:rFonts w:ascii="Arial" w:hAnsi="Arial" w:cs="Arial"/>
          <w:color w:val="000000" w:themeColor="text1"/>
        </w:rPr>
        <w:t>.2.</w:t>
      </w: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</w:p>
    <w:p w:rsidR="002A37D2" w:rsidRPr="00D24330" w:rsidRDefault="00B07F88" w:rsidP="002A37D2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Проектные решения </w:t>
      </w:r>
    </w:p>
    <w:p w:rsidR="002A37D2" w:rsidRPr="00D24330" w:rsidRDefault="002A37D2" w:rsidP="002A37D2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color w:val="000000" w:themeColor="text1"/>
        </w:rPr>
      </w:pP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Проектом предусматривается 100%-ое обеспечение населения природным газом.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Исходя из планировочной структуры разделом проектируются газовые сети и газорегуляторные пункты. 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Газопроводы после ГРС закольцовываются между собой соответственно, что </w:t>
      </w:r>
      <w:r w:rsidRPr="00D24330">
        <w:rPr>
          <w:rFonts w:cs="Arial"/>
          <w:color w:val="000000" w:themeColor="text1"/>
          <w:sz w:val="24"/>
        </w:rPr>
        <w:lastRenderedPageBreak/>
        <w:t>создает надежную систему газоснабжения района.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2A37D2" w:rsidRPr="00D24330" w:rsidRDefault="002A37D2" w:rsidP="002A37D2">
      <w:pPr>
        <w:tabs>
          <w:tab w:val="left" w:pos="720"/>
        </w:tabs>
        <w:ind w:firstLine="553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Активная защита стальных газопроводов выполняется катодной поляризацией.</w:t>
      </w:r>
    </w:p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Таблица 6.2</w:t>
      </w:r>
    </w:p>
    <w:tbl>
      <w:tblPr>
        <w:tblStyle w:val="ae"/>
        <w:tblW w:w="0" w:type="auto"/>
        <w:tblLook w:val="04A0"/>
      </w:tblPr>
      <w:tblGrid>
        <w:gridCol w:w="2171"/>
        <w:gridCol w:w="1385"/>
        <w:gridCol w:w="1375"/>
        <w:gridCol w:w="1351"/>
        <w:gridCol w:w="1110"/>
        <w:gridCol w:w="1351"/>
        <w:gridCol w:w="1110"/>
      </w:tblGrid>
      <w:tr w:rsidR="00B07F88" w:rsidRPr="00D24330" w:rsidTr="002F6248">
        <w:tc>
          <w:tcPr>
            <w:tcW w:w="2171" w:type="dxa"/>
            <w:vMerge w:val="restart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 xml:space="preserve">Наименование </w:t>
            </w:r>
          </w:p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потребителей</w:t>
            </w:r>
          </w:p>
        </w:tc>
        <w:tc>
          <w:tcPr>
            <w:tcW w:w="2760" w:type="dxa"/>
            <w:gridSpan w:val="2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Число жителей, тыс.чел.</w:t>
            </w:r>
          </w:p>
        </w:tc>
        <w:tc>
          <w:tcPr>
            <w:tcW w:w="2461" w:type="dxa"/>
            <w:gridSpan w:val="2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Сущ.положение</w:t>
            </w:r>
          </w:p>
        </w:tc>
        <w:tc>
          <w:tcPr>
            <w:tcW w:w="2461" w:type="dxa"/>
            <w:gridSpan w:val="2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Расчетный срок</w:t>
            </w:r>
          </w:p>
        </w:tc>
      </w:tr>
      <w:tr w:rsidR="00B07F88" w:rsidRPr="00D24330" w:rsidTr="002F6248">
        <w:tc>
          <w:tcPr>
            <w:tcW w:w="2171" w:type="dxa"/>
            <w:vMerge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5" w:type="dxa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Сущ. п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ложение</w:t>
            </w:r>
          </w:p>
        </w:tc>
        <w:tc>
          <w:tcPr>
            <w:tcW w:w="1375" w:type="dxa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Расче</w:t>
            </w:r>
            <w:r w:rsidRPr="00D24330">
              <w:rPr>
                <w:rFonts w:ascii="Arial" w:hAnsi="Arial" w:cs="Arial"/>
                <w:color w:val="000000" w:themeColor="text1"/>
              </w:rPr>
              <w:t>т</w:t>
            </w:r>
            <w:r w:rsidRPr="00D24330">
              <w:rPr>
                <w:rFonts w:ascii="Arial" w:hAnsi="Arial" w:cs="Arial"/>
                <w:color w:val="000000" w:themeColor="text1"/>
              </w:rPr>
              <w:t>ный срок</w:t>
            </w:r>
          </w:p>
        </w:tc>
        <w:tc>
          <w:tcPr>
            <w:tcW w:w="1351" w:type="dxa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Годовой расход тыс.м3/год</w:t>
            </w:r>
          </w:p>
        </w:tc>
        <w:tc>
          <w:tcPr>
            <w:tcW w:w="1110" w:type="dxa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Час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вой расход м3/час</w:t>
            </w:r>
          </w:p>
        </w:tc>
        <w:tc>
          <w:tcPr>
            <w:tcW w:w="1351" w:type="dxa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Годовой расход тыс.м3/год</w:t>
            </w:r>
          </w:p>
        </w:tc>
        <w:tc>
          <w:tcPr>
            <w:tcW w:w="1110" w:type="dxa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Час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вой расход м3/час</w:t>
            </w:r>
          </w:p>
        </w:tc>
      </w:tr>
      <w:tr w:rsidR="00B07F88" w:rsidRPr="00D24330" w:rsidTr="002F6248">
        <w:tc>
          <w:tcPr>
            <w:tcW w:w="2171" w:type="dxa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2" w:type="dxa"/>
            <w:gridSpan w:val="6"/>
          </w:tcPr>
          <w:p w:rsidR="00B07F88" w:rsidRPr="00D24330" w:rsidRDefault="00B07F8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Категория 1</w:t>
            </w:r>
          </w:p>
        </w:tc>
      </w:tr>
      <w:tr w:rsidR="002A37D2" w:rsidRPr="00D24330" w:rsidTr="002F6248">
        <w:tc>
          <w:tcPr>
            <w:tcW w:w="2171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Хозкоммунальные нужды при ГВС от газового водонагревателя (ПГ+ВПГ), 300 м3/год на 1 чел.</w:t>
            </w:r>
          </w:p>
        </w:tc>
        <w:tc>
          <w:tcPr>
            <w:tcW w:w="138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1,29</w:t>
            </w:r>
          </w:p>
        </w:tc>
        <w:tc>
          <w:tcPr>
            <w:tcW w:w="137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1,32</w:t>
            </w: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387,9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215,5</w:t>
            </w: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394,5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219,2</w:t>
            </w:r>
          </w:p>
        </w:tc>
      </w:tr>
      <w:tr w:rsidR="002A37D2" w:rsidRPr="00D24330" w:rsidTr="002F6248">
        <w:tc>
          <w:tcPr>
            <w:tcW w:w="2171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Отопление усадебная и блокированная застройка - АОГВ (квартир)</w:t>
            </w:r>
          </w:p>
        </w:tc>
        <w:tc>
          <w:tcPr>
            <w:tcW w:w="138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546</w:t>
            </w:r>
          </w:p>
        </w:tc>
        <w:tc>
          <w:tcPr>
            <w:tcW w:w="137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656</w:t>
            </w: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1503,7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835,4</w:t>
            </w: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1806,6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1003,7</w:t>
            </w:r>
          </w:p>
        </w:tc>
      </w:tr>
      <w:tr w:rsidR="002A37D2" w:rsidRPr="00D24330" w:rsidTr="002F6248">
        <w:tc>
          <w:tcPr>
            <w:tcW w:w="2171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Итого</w:t>
            </w:r>
          </w:p>
        </w:tc>
        <w:tc>
          <w:tcPr>
            <w:tcW w:w="138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1891,6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1050,9</w:t>
            </w: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2201,1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1222,8</w:t>
            </w:r>
          </w:p>
        </w:tc>
      </w:tr>
      <w:tr w:rsidR="002A37D2" w:rsidRPr="00D24330" w:rsidTr="002F6248">
        <w:tc>
          <w:tcPr>
            <w:tcW w:w="2171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Итого с 5% на неучтенные расходы</w:t>
            </w:r>
          </w:p>
        </w:tc>
        <w:tc>
          <w:tcPr>
            <w:tcW w:w="138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1986,2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1103,4</w:t>
            </w: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2311,2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1284,0</w:t>
            </w:r>
          </w:p>
        </w:tc>
      </w:tr>
      <w:tr w:rsidR="00ED5EEA" w:rsidRPr="00D24330" w:rsidTr="002E57C1">
        <w:tc>
          <w:tcPr>
            <w:tcW w:w="2171" w:type="dxa"/>
          </w:tcPr>
          <w:p w:rsidR="00ED5EEA" w:rsidRPr="00D24330" w:rsidRDefault="00ED5EEA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2" w:type="dxa"/>
            <w:gridSpan w:val="6"/>
            <w:vAlign w:val="center"/>
          </w:tcPr>
          <w:p w:rsidR="00ED5EEA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Категория 2</w:t>
            </w:r>
          </w:p>
        </w:tc>
      </w:tr>
      <w:tr w:rsidR="002A37D2" w:rsidRPr="00D24330" w:rsidTr="002F6248">
        <w:tc>
          <w:tcPr>
            <w:tcW w:w="2171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Коммунально-коммунальные нужды, 5% от расходов категории 1</w:t>
            </w:r>
          </w:p>
        </w:tc>
        <w:tc>
          <w:tcPr>
            <w:tcW w:w="138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99,3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55,2</w:t>
            </w: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115,6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64,2</w:t>
            </w:r>
          </w:p>
        </w:tc>
      </w:tr>
      <w:tr w:rsidR="002A37D2" w:rsidRPr="00D24330" w:rsidTr="002F6248">
        <w:tc>
          <w:tcPr>
            <w:tcW w:w="2171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Всего с 5% на неучтенные расходы</w:t>
            </w:r>
          </w:p>
        </w:tc>
        <w:tc>
          <w:tcPr>
            <w:tcW w:w="138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104,3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57,9</w:t>
            </w: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121,3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67,4</w:t>
            </w:r>
          </w:p>
        </w:tc>
      </w:tr>
      <w:tr w:rsidR="00ED5EEA" w:rsidRPr="00D24330" w:rsidTr="002E57C1">
        <w:tc>
          <w:tcPr>
            <w:tcW w:w="2171" w:type="dxa"/>
          </w:tcPr>
          <w:p w:rsidR="00ED5EEA" w:rsidRPr="00D24330" w:rsidRDefault="00ED5EEA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2" w:type="dxa"/>
            <w:gridSpan w:val="6"/>
            <w:vAlign w:val="center"/>
          </w:tcPr>
          <w:p w:rsidR="00ED5EEA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Категория 3</w:t>
            </w:r>
          </w:p>
        </w:tc>
      </w:tr>
      <w:tr w:rsidR="002A37D2" w:rsidRPr="00D24330" w:rsidTr="002F6248">
        <w:trPr>
          <w:trHeight w:val="93"/>
        </w:trPr>
        <w:tc>
          <w:tcPr>
            <w:tcW w:w="2171" w:type="dxa"/>
            <w:vMerge w:val="restart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Котельные (для нужд соцкульбыта.)</w:t>
            </w:r>
          </w:p>
        </w:tc>
        <w:tc>
          <w:tcPr>
            <w:tcW w:w="138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0,9</w:t>
            </w:r>
          </w:p>
        </w:tc>
        <w:tc>
          <w:tcPr>
            <w:tcW w:w="137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1,0</w:t>
            </w:r>
          </w:p>
        </w:tc>
        <w:tc>
          <w:tcPr>
            <w:tcW w:w="1351" w:type="dxa"/>
            <w:vMerge w:val="restart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457,6</w:t>
            </w:r>
          </w:p>
        </w:tc>
        <w:tc>
          <w:tcPr>
            <w:tcW w:w="1110" w:type="dxa"/>
            <w:vMerge w:val="restart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125,1</w:t>
            </w:r>
          </w:p>
        </w:tc>
        <w:tc>
          <w:tcPr>
            <w:tcW w:w="1351" w:type="dxa"/>
            <w:vMerge w:val="restart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500,2</w:t>
            </w:r>
          </w:p>
        </w:tc>
        <w:tc>
          <w:tcPr>
            <w:tcW w:w="1110" w:type="dxa"/>
            <w:vMerge w:val="restart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139,9</w:t>
            </w:r>
          </w:p>
        </w:tc>
      </w:tr>
      <w:tr w:rsidR="002A37D2" w:rsidRPr="00D24330" w:rsidTr="002F6248">
        <w:trPr>
          <w:trHeight w:val="93"/>
        </w:trPr>
        <w:tc>
          <w:tcPr>
            <w:tcW w:w="217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ascii="Arial CYR" w:hAnsi="Arial CYR"/>
                <w:color w:val="000000" w:themeColor="text1"/>
                <w:sz w:val="24"/>
              </w:rPr>
              <w:t xml:space="preserve">Гкал/час </w:t>
            </w:r>
          </w:p>
        </w:tc>
        <w:tc>
          <w:tcPr>
            <w:tcW w:w="1375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ascii="Arial CYR" w:hAnsi="Arial CYR"/>
                <w:color w:val="000000" w:themeColor="text1"/>
                <w:sz w:val="24"/>
              </w:rPr>
              <w:t xml:space="preserve">Гкал/час </w:t>
            </w:r>
          </w:p>
        </w:tc>
        <w:tc>
          <w:tcPr>
            <w:tcW w:w="135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2A37D2" w:rsidRPr="00D24330" w:rsidTr="002F6248">
        <w:trPr>
          <w:trHeight w:val="93"/>
        </w:trPr>
        <w:tc>
          <w:tcPr>
            <w:tcW w:w="217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2A37D2" w:rsidRPr="00D24330" w:rsidTr="002F6248">
        <w:trPr>
          <w:trHeight w:val="93"/>
        </w:trPr>
        <w:tc>
          <w:tcPr>
            <w:tcW w:w="217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3,3</w:t>
            </w:r>
          </w:p>
        </w:tc>
        <w:tc>
          <w:tcPr>
            <w:tcW w:w="1375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>3,6</w:t>
            </w:r>
          </w:p>
        </w:tc>
        <w:tc>
          <w:tcPr>
            <w:tcW w:w="135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2A37D2" w:rsidRPr="00D24330" w:rsidTr="002F6248">
        <w:trPr>
          <w:trHeight w:val="93"/>
        </w:trPr>
        <w:tc>
          <w:tcPr>
            <w:tcW w:w="217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 xml:space="preserve">тыс. Гкал/год </w:t>
            </w:r>
          </w:p>
        </w:tc>
        <w:tc>
          <w:tcPr>
            <w:tcW w:w="1375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color w:val="000000" w:themeColor="text1"/>
                <w:sz w:val="24"/>
              </w:rPr>
              <w:t xml:space="preserve">тыс. Гкал/год </w:t>
            </w:r>
          </w:p>
        </w:tc>
        <w:tc>
          <w:tcPr>
            <w:tcW w:w="135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2A37D2" w:rsidRPr="00D24330" w:rsidTr="002F6248">
        <w:tc>
          <w:tcPr>
            <w:tcW w:w="2171" w:type="dxa"/>
            <w:vAlign w:val="center"/>
          </w:tcPr>
          <w:p w:rsidR="002A37D2" w:rsidRPr="00D24330" w:rsidRDefault="002A37D2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Общий расход по 1, 2 и 3 категориям.</w:t>
            </w:r>
          </w:p>
        </w:tc>
        <w:tc>
          <w:tcPr>
            <w:tcW w:w="138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2548,0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1286,4</w:t>
            </w:r>
          </w:p>
        </w:tc>
        <w:tc>
          <w:tcPr>
            <w:tcW w:w="1351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2932,8</w:t>
            </w:r>
          </w:p>
        </w:tc>
        <w:tc>
          <w:tcPr>
            <w:tcW w:w="1110" w:type="dxa"/>
            <w:vAlign w:val="center"/>
          </w:tcPr>
          <w:p w:rsidR="002A37D2" w:rsidRPr="00D24330" w:rsidRDefault="002A37D2">
            <w:pPr>
              <w:jc w:val="center"/>
              <w:rPr>
                <w:rFonts w:ascii="Arial CYR" w:hAnsi="Arial CYR"/>
                <w:color w:val="000000" w:themeColor="text1"/>
                <w:sz w:val="24"/>
              </w:rPr>
            </w:pPr>
            <w:r w:rsidRPr="00D24330">
              <w:rPr>
                <w:rFonts w:ascii="Arial Narrow" w:hAnsi="Arial Narrow"/>
                <w:b/>
                <w:bCs/>
                <w:color w:val="000000" w:themeColor="text1"/>
                <w:sz w:val="24"/>
              </w:rPr>
              <w:t>1491,3</w:t>
            </w:r>
          </w:p>
        </w:tc>
      </w:tr>
    </w:tbl>
    <w:p w:rsidR="00B07F88" w:rsidRPr="00D24330" w:rsidRDefault="00B07F88" w:rsidP="00AE2BD1">
      <w:pPr>
        <w:pStyle w:val="af0"/>
        <w:spacing w:before="0" w:beforeAutospacing="0" w:after="0"/>
        <w:ind w:firstLine="556"/>
        <w:rPr>
          <w:rFonts w:ascii="Arial" w:hAnsi="Arial" w:cs="Arial"/>
          <w:color w:val="000000" w:themeColor="text1"/>
        </w:rPr>
      </w:pPr>
    </w:p>
    <w:p w:rsidR="00B07F88" w:rsidRPr="00D24330" w:rsidRDefault="00B07F88" w:rsidP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AE2BD1" w:rsidRPr="00D24330" w:rsidRDefault="00AE2BD1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cs="Arial"/>
          <w:b/>
          <w:bCs/>
          <w:color w:val="000000" w:themeColor="text1"/>
        </w:rPr>
        <w:br w:type="page"/>
      </w: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>6.3. Водоснабжение.</w:t>
      </w: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2E57C1" w:rsidRPr="00D24330" w:rsidRDefault="00B07F88" w:rsidP="0015526D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2E57C1" w:rsidRPr="00D24330">
        <w:rPr>
          <w:rFonts w:ascii="Arial" w:hAnsi="Arial" w:cs="Arial"/>
          <w:b/>
          <w:bCs/>
          <w:color w:val="000000" w:themeColor="text1"/>
        </w:rPr>
        <w:t xml:space="preserve">      </w:t>
      </w:r>
    </w:p>
    <w:p w:rsidR="002E57C1" w:rsidRPr="00D24330" w:rsidRDefault="002E57C1" w:rsidP="00AE2BD1">
      <w:pPr>
        <w:pStyle w:val="af0"/>
        <w:spacing w:before="0" w:beforeAutospacing="0" w:after="0"/>
        <w:ind w:firstLine="658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Проектные предложения.</w:t>
      </w:r>
    </w:p>
    <w:p w:rsidR="002E57C1" w:rsidRPr="00D24330" w:rsidRDefault="002E57C1" w:rsidP="00AE2BD1">
      <w:pPr>
        <w:pStyle w:val="af0"/>
        <w:spacing w:before="0" w:beforeAutospacing="0" w:after="0"/>
        <w:ind w:firstLine="658"/>
        <w:rPr>
          <w:rFonts w:ascii="Arial" w:hAnsi="Arial" w:cs="Arial"/>
          <w:color w:val="000000" w:themeColor="text1"/>
        </w:rPr>
      </w:pPr>
    </w:p>
    <w:p w:rsidR="0015526D" w:rsidRPr="00D24330" w:rsidRDefault="0015526D" w:rsidP="0015526D">
      <w:pPr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        В настоящее время в Нижнесикиязовском сельсовете  централизованное водоснабжение есть только в с.Нижнесикиязово, а остальные населенные пункты  пользуются индивидуальными источниками водоснабжения. 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В связи с отсутствием информации о качестве питьевой воды и для организации централизованного водоснабжения необходимо произвести гидрогеологические изыскания для поиска запасов питьевой воды. </w:t>
      </w:r>
    </w:p>
    <w:p w:rsidR="0015526D" w:rsidRPr="00D24330" w:rsidRDefault="0015526D" w:rsidP="0015526D">
      <w:pPr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        Настоящим проектом предусматривается застройка жилого массива: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-малоэтажная индивидуальная с участками и домами, оборудованными внутренним водопроводом  с местными водонагревателями;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- строительство общественных и коммунальных зданий оборудованных внутренним водопроводом.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Сети проектируемого водопровода приняты из полиэтиленовых напорных труб ПЭ100 SDR17 питьевых по ГОСТ 18599-2001.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Население д. Ягафаровка и Гарейка снабжаются водой от индивидуальных  колодцев.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Количество воды на нужды промышленности, обеспечивающей население продуктами, и неучтенные расходы принимается дополнительно в размере 10% суммарного расхода воды на хозяйственно-питьевые нужды населенного пункта. 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Общее водопотребление по Нижнесикиязовскому сельсовету на расчетный срок  составит 218 м3/сут.</w:t>
      </w: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6.4. Пожаротушение.</w:t>
      </w: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На все сроки строительства принимается, 1 пожар для наружного пожаротушения с расходом воды 10 л/сек и 1 внутренний — 1 струя по 2,5 л/сек.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Продолжительность тушения пожара 3 часа. Расход воды на пожаротушение составит: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(2,5+10)*3*3600/1000=135 м3/сут.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Пополнение пожарных запасов по действующим нормам производится за счет сокращения расходов воды на хозяйственно-питьевые нужды.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Противопожарный запас воды хранится в резервуарах чистой воды и пожарных водоемах. На всех естественных и искусственных водоемах устраиваются пирсы для забора воды пожарными автомашинами.</w:t>
      </w:r>
    </w:p>
    <w:p w:rsidR="0015526D" w:rsidRPr="00D24330" w:rsidRDefault="0015526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6.5. Водоотведение.</w:t>
      </w: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15526D" w:rsidRPr="00D24330" w:rsidRDefault="00B07F88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b/>
          <w:bCs/>
          <w:color w:val="000000" w:themeColor="text1"/>
        </w:rPr>
        <w:t xml:space="preserve"> </w:t>
      </w:r>
      <w:r w:rsidR="0015526D" w:rsidRPr="00D24330">
        <w:rPr>
          <w:rFonts w:cs="Arial"/>
          <w:color w:val="000000" w:themeColor="text1"/>
          <w:sz w:val="24"/>
        </w:rPr>
        <w:t xml:space="preserve">В настоящее время централизованная система канализования в сельсовете отсутствует. </w:t>
      </w:r>
    </w:p>
    <w:p w:rsidR="0015526D" w:rsidRPr="00D24330" w:rsidRDefault="0015526D" w:rsidP="0015526D">
      <w:pPr>
        <w:jc w:val="both"/>
        <w:rPr>
          <w:rFonts w:cs="Arial"/>
          <w:color w:val="000000" w:themeColor="text1"/>
          <w:sz w:val="24"/>
        </w:rPr>
      </w:pP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                </w:t>
      </w:r>
    </w:p>
    <w:p w:rsidR="0015526D" w:rsidRPr="00D24330" w:rsidRDefault="0015526D" w:rsidP="0015526D">
      <w:pPr>
        <w:ind w:firstLine="567"/>
        <w:jc w:val="both"/>
        <w:rPr>
          <w:rFonts w:cs="Arial"/>
          <w:b/>
          <w:bCs/>
          <w:color w:val="000000" w:themeColor="text1"/>
          <w:sz w:val="24"/>
        </w:rPr>
      </w:pPr>
      <w:r w:rsidRPr="00D24330">
        <w:rPr>
          <w:rFonts w:cs="Arial"/>
          <w:b/>
          <w:bCs/>
          <w:color w:val="000000" w:themeColor="text1"/>
          <w:sz w:val="24"/>
        </w:rPr>
        <w:t>Проектное решение.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  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Проектом предусматривается централизованное канализование с.Нижнесикиязово с устройством биологических очистных сооружений и  сбросом очищенных сточных вод в р.Юг.</w:t>
      </w:r>
    </w:p>
    <w:p w:rsidR="0015526D" w:rsidRPr="00D24330" w:rsidRDefault="0015526D" w:rsidP="0015526D">
      <w:pPr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       Во всех остальных населенных пунктах Нижнесикиязовского сельсовета  предусматривается устройство системы септиков.</w:t>
      </w:r>
    </w:p>
    <w:p w:rsidR="0015526D" w:rsidRPr="00D24330" w:rsidRDefault="0015526D" w:rsidP="0015526D">
      <w:pPr>
        <w:pStyle w:val="a6"/>
        <w:ind w:firstLine="645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lastRenderedPageBreak/>
        <w:t>Предлагаемые системы септиков  работают по принципу отстойника, в котором происходит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микробиологическая переработка мелкодисперсных органических частиц и отведение осветлённых сточных вод в фильтрующий слой, а затем в почву. Каждая система состоит из последовательно соединённых септиков, что обеспечивает ступенчатую очистку сточных вод от взвеси.</w:t>
      </w:r>
    </w:p>
    <w:p w:rsidR="0015526D" w:rsidRPr="00D24330" w:rsidRDefault="0015526D" w:rsidP="0015526D">
      <w:pPr>
        <w:pStyle w:val="a6"/>
        <w:ind w:firstLine="645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Вначале сточные воды попадают в септики-отстойники, в которых осаждается, накапливается и перерабатывается взвесь. После очистки от взвеси воды сбрасываются в естественные углубления (канавы и т.п.) или распределяются в почву через фильтрующую отсыпку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фильтрационный колодец либо в естественные углубления по отводящей трубе, будут содержать недопустимо большое количество органической взвеси, которая обладает неприятным запахом и может привести к загрязнению фильтрующего элемента и окружающей среды.</w:t>
      </w:r>
    </w:p>
    <w:p w:rsidR="00B07F88" w:rsidRPr="00D24330" w:rsidRDefault="00B07F88" w:rsidP="0015526D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.</w:t>
      </w: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Норма водоотведения принята по табл. 1, 3 СНиП 2.04.02–84*.</w:t>
      </w:r>
    </w:p>
    <w:p w:rsidR="00B07F88" w:rsidRPr="00D24330" w:rsidRDefault="00B07F88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Нормы водоотведения и расходы стоков сведены в таблицу 6.5.</w:t>
      </w:r>
    </w:p>
    <w:p w:rsidR="00B07F88" w:rsidRPr="00D24330" w:rsidRDefault="00B07F88" w:rsidP="00AE2BD1">
      <w:pPr>
        <w:widowControl/>
        <w:suppressAutoHyphens w:val="0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cs="Arial"/>
          <w:color w:val="000000" w:themeColor="text1"/>
          <w:sz w:val="24"/>
        </w:rPr>
        <w:br w:type="page"/>
      </w:r>
    </w:p>
    <w:p w:rsidR="00B07F88" w:rsidRPr="00D24330" w:rsidRDefault="00B07F88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 w:rsidRPr="00D2433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Нормы и расходы водопотребления и водоотведения на первую очередь строительства и на расчетный срок.</w:t>
      </w: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D2433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Таблица 6.5</w:t>
      </w:r>
    </w:p>
    <w:tbl>
      <w:tblPr>
        <w:tblStyle w:val="ae"/>
        <w:tblW w:w="0" w:type="auto"/>
        <w:tblLayout w:type="fixed"/>
        <w:tblLook w:val="04A0"/>
      </w:tblPr>
      <w:tblGrid>
        <w:gridCol w:w="427"/>
        <w:gridCol w:w="1808"/>
        <w:gridCol w:w="567"/>
        <w:gridCol w:w="567"/>
        <w:gridCol w:w="784"/>
        <w:gridCol w:w="809"/>
        <w:gridCol w:w="809"/>
        <w:gridCol w:w="809"/>
        <w:gridCol w:w="758"/>
        <w:gridCol w:w="861"/>
        <w:gridCol w:w="845"/>
        <w:gridCol w:w="809"/>
      </w:tblGrid>
      <w:tr w:rsidR="002E57C1" w:rsidRPr="00D24330" w:rsidTr="0015526D">
        <w:trPr>
          <w:trHeight w:val="371"/>
        </w:trPr>
        <w:tc>
          <w:tcPr>
            <w:tcW w:w="427" w:type="dxa"/>
            <w:vAlign w:val="center"/>
          </w:tcPr>
          <w:p w:rsidR="002E57C1" w:rsidRPr="00D24330" w:rsidRDefault="002E57C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E57C1" w:rsidRPr="00D24330" w:rsidRDefault="002E57C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536" w:type="dxa"/>
            <w:gridSpan w:val="5"/>
            <w:vAlign w:val="center"/>
          </w:tcPr>
          <w:p w:rsidR="002E57C1" w:rsidRPr="00D24330" w:rsidRDefault="002E57C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Водопотребление</w:t>
            </w:r>
          </w:p>
        </w:tc>
        <w:tc>
          <w:tcPr>
            <w:tcW w:w="4082" w:type="dxa"/>
            <w:gridSpan w:val="5"/>
            <w:tcBorders>
              <w:bottom w:val="single" w:sz="4" w:space="0" w:color="000000"/>
            </w:tcBorders>
            <w:vAlign w:val="center"/>
          </w:tcPr>
          <w:p w:rsidR="002E57C1" w:rsidRPr="00D24330" w:rsidRDefault="002E57C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Водоотведение</w:t>
            </w:r>
          </w:p>
        </w:tc>
      </w:tr>
      <w:tr w:rsidR="00B07F88" w:rsidRPr="00D24330" w:rsidTr="00BD62E9">
        <w:trPr>
          <w:trHeight w:val="1272"/>
        </w:trPr>
        <w:tc>
          <w:tcPr>
            <w:tcW w:w="427" w:type="dxa"/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№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п/п</w:t>
            </w:r>
          </w:p>
        </w:tc>
        <w:tc>
          <w:tcPr>
            <w:tcW w:w="1808" w:type="dxa"/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потребителей</w:t>
            </w:r>
          </w:p>
        </w:tc>
        <w:tc>
          <w:tcPr>
            <w:tcW w:w="567" w:type="dxa"/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Насел.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 xml:space="preserve">Норма 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водо-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потр.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л/сут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Средне-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у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точн.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ра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ход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м3/сут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к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сим.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у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точн.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ра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ход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м3/сут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к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сим.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ч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сов.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ра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ход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м3/ч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к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сим.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е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кунд.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ра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ход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л/с</w:t>
            </w:r>
          </w:p>
        </w:tc>
        <w:tc>
          <w:tcPr>
            <w:tcW w:w="758" w:type="dxa"/>
            <w:tcBorders>
              <w:bottom w:val="single" w:sz="4" w:space="0" w:color="000000"/>
            </w:tcBorders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Средне-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у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точн.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ра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ход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м3/сут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к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сим.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у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точн.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ра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ход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м3/сут</w:t>
            </w:r>
          </w:p>
        </w:tc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Средний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ра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ход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ст.вод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л/с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Ма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к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сим.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е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кунд</w:t>
            </w:r>
          </w:p>
          <w:p w:rsidR="00B07F88" w:rsidRPr="00D24330" w:rsidRDefault="00B07F88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ра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с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ход</w:t>
            </w:r>
          </w:p>
          <w:p w:rsidR="00B07F88" w:rsidRPr="00D24330" w:rsidRDefault="00B07F88" w:rsidP="00AE2BD1">
            <w:pPr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2"/>
                <w:szCs w:val="22"/>
              </w:rPr>
              <w:t>л/с</w:t>
            </w:r>
          </w:p>
        </w:tc>
      </w:tr>
      <w:tr w:rsidR="0015526D" w:rsidRPr="00D24330" w:rsidTr="00317DC6">
        <w:tc>
          <w:tcPr>
            <w:tcW w:w="427" w:type="dxa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с.Нижнесикиязово</w:t>
            </w: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5526D" w:rsidRPr="00D24330" w:rsidTr="00317DC6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488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73,20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87,84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11,11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3,09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73,20</w:t>
            </w: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87,84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0,85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2,54</w:t>
            </w:r>
          </w:p>
        </w:tc>
      </w:tr>
      <w:tr w:rsidR="0015526D" w:rsidRPr="00D24330" w:rsidTr="00BD62E9">
        <w:tc>
          <w:tcPr>
            <w:tcW w:w="427" w:type="dxa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д.Гарейка</w:t>
            </w: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5526D" w:rsidRPr="00D24330" w:rsidTr="00317DC6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1,95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2,34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0,53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1,95</w:t>
            </w: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2,34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0,07</w:t>
            </w:r>
          </w:p>
        </w:tc>
      </w:tr>
      <w:tr w:rsidR="0015526D" w:rsidRPr="00D24330" w:rsidTr="00BD62E9">
        <w:tc>
          <w:tcPr>
            <w:tcW w:w="427" w:type="dxa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д.Магашлы-Алмантаево</w:t>
            </w: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5526D" w:rsidRPr="00D24330" w:rsidTr="00317DC6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278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34,75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41,70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6,48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1,80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34,75</w:t>
            </w: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41,70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0,40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1,21</w:t>
            </w:r>
          </w:p>
        </w:tc>
      </w:tr>
      <w:tr w:rsidR="0015526D" w:rsidRPr="00D24330" w:rsidTr="00BD62E9">
        <w:tc>
          <w:tcPr>
            <w:tcW w:w="427" w:type="dxa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д.Новоякшеево</w:t>
            </w: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5526D" w:rsidRPr="00D24330" w:rsidTr="00317DC6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2,40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0,54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2,40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0,07</w:t>
            </w:r>
          </w:p>
        </w:tc>
      </w:tr>
      <w:tr w:rsidR="0015526D" w:rsidRPr="00D24330" w:rsidTr="00BD62E9">
        <w:tc>
          <w:tcPr>
            <w:tcW w:w="427" w:type="dxa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д.Ташлы-Елга</w:t>
            </w: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5526D" w:rsidRPr="00D24330" w:rsidTr="00317DC6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12,30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14,76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3,15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0,88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12,30</w:t>
            </w: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14,76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0,43</w:t>
            </w:r>
          </w:p>
        </w:tc>
      </w:tr>
      <w:tr w:rsidR="0015526D" w:rsidRPr="00D24330" w:rsidTr="00BD62E9">
        <w:tc>
          <w:tcPr>
            <w:tcW w:w="427" w:type="dxa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д.Тутагачево</w:t>
            </w: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5526D" w:rsidRPr="00D24330" w:rsidTr="00317DC6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285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35,63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42,75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6,58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35,63</w:t>
            </w: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42,75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0,41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1,24</w:t>
            </w:r>
          </w:p>
        </w:tc>
      </w:tr>
      <w:tr w:rsidR="0015526D" w:rsidRPr="00D24330" w:rsidTr="00BD62E9">
        <w:tc>
          <w:tcPr>
            <w:tcW w:w="427" w:type="dxa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д.Урта-Елга</w:t>
            </w: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5526D" w:rsidRPr="00D24330" w:rsidTr="00317DC6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4,66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5,59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1,26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0,35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4,66</w:t>
            </w: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5,59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0,16</w:t>
            </w:r>
          </w:p>
        </w:tc>
      </w:tr>
      <w:tr w:rsidR="0015526D" w:rsidRPr="00D24330" w:rsidTr="00BD62E9">
        <w:tc>
          <w:tcPr>
            <w:tcW w:w="427" w:type="dxa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д.Ягафаровка </w:t>
            </w: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5526D" w:rsidRPr="00D24330" w:rsidTr="00317DC6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0,08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0,09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0,01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0,08</w:t>
            </w: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0,09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5526D" w:rsidRPr="00D24330" w:rsidTr="00BD62E9">
        <w:tc>
          <w:tcPr>
            <w:tcW w:w="427" w:type="dxa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 xml:space="preserve">Нужды промышленности, обеспечивающей население продуктами и неучтенные расходы </w:t>
            </w: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10%</w:t>
            </w:r>
          </w:p>
        </w:tc>
        <w:tc>
          <w:tcPr>
            <w:tcW w:w="784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5526D" w:rsidRPr="00D24330" w:rsidTr="00BD62E9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16,46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19,75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2,97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0,82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16,46</w:t>
            </w: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19,75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0,19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0,57</w:t>
            </w:r>
          </w:p>
        </w:tc>
      </w:tr>
      <w:tr w:rsidR="0015526D" w:rsidRPr="00D24330" w:rsidTr="00BD62E9">
        <w:tc>
          <w:tcPr>
            <w:tcW w:w="42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Итого на расчетный срок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1315</w:t>
            </w:r>
          </w:p>
        </w:tc>
        <w:tc>
          <w:tcPr>
            <w:tcW w:w="567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217,22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32,64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9,07</w:t>
            </w:r>
          </w:p>
        </w:tc>
        <w:tc>
          <w:tcPr>
            <w:tcW w:w="758" w:type="dxa"/>
            <w:vAlign w:val="center"/>
          </w:tcPr>
          <w:p w:rsidR="0015526D" w:rsidRPr="00D24330" w:rsidRDefault="0015526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217,22</w:t>
            </w:r>
          </w:p>
        </w:tc>
        <w:tc>
          <w:tcPr>
            <w:tcW w:w="845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2,10</w:t>
            </w:r>
          </w:p>
        </w:tc>
        <w:tc>
          <w:tcPr>
            <w:tcW w:w="809" w:type="dxa"/>
            <w:vAlign w:val="center"/>
          </w:tcPr>
          <w:p w:rsidR="0015526D" w:rsidRPr="00D24330" w:rsidRDefault="0015526D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D24330">
              <w:rPr>
                <w:rFonts w:cs="Arial"/>
                <w:color w:val="000000" w:themeColor="text1"/>
                <w:sz w:val="22"/>
                <w:szCs w:val="22"/>
              </w:rPr>
              <w:t>6,29</w:t>
            </w:r>
          </w:p>
        </w:tc>
      </w:tr>
    </w:tbl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15526D" w:rsidRPr="00D24330" w:rsidRDefault="0015526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15526D" w:rsidRPr="00D24330" w:rsidRDefault="0015526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15526D" w:rsidRPr="00D24330" w:rsidRDefault="0015526D" w:rsidP="00BC6E9A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07F88" w:rsidRPr="00D24330" w:rsidRDefault="00B07F88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6.6. Ливневая канализация.</w:t>
      </w:r>
    </w:p>
    <w:p w:rsidR="0015526D" w:rsidRPr="00D24330" w:rsidRDefault="0015526D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15526D" w:rsidRPr="00D24330" w:rsidRDefault="00B07F88" w:rsidP="0015526D">
      <w:pPr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</w:rPr>
        <w:t xml:space="preserve">        </w:t>
      </w:r>
      <w:r w:rsidR="0015526D" w:rsidRPr="00D24330">
        <w:rPr>
          <w:rFonts w:cs="Arial"/>
          <w:color w:val="000000" w:themeColor="text1"/>
          <w:sz w:val="24"/>
        </w:rPr>
        <w:t xml:space="preserve">         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водотокам улицам с.Нижнесикиязово запроектированы закрытые собирающие дождевые коллекторы. 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закрытого так и открытого типа.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Открытые водостоки проектируются трапецеидального сечения с шириной по дну 0,5 м и глубиной до 1 м. Откосы заложением 1:1,5 укрепляются железобетонными плитами.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В проекте принято строительство двух очистных сооружений закрытого типа, разработанного НПП «Полихим» (Санкт-Петербург).</w:t>
      </w:r>
    </w:p>
    <w:p w:rsidR="0015526D" w:rsidRPr="00D24330" w:rsidRDefault="0015526D" w:rsidP="0015526D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Сброс очищенных ливневых вод  осуществляется в р.Юг.</w:t>
      </w:r>
    </w:p>
    <w:p w:rsidR="00B07F88" w:rsidRPr="00D24330" w:rsidRDefault="00B07F88" w:rsidP="00AE2BD1">
      <w:pPr>
        <w:pStyle w:val="af0"/>
        <w:spacing w:before="0" w:beforeAutospacing="0" w:after="0"/>
        <w:rPr>
          <w:rFonts w:ascii="Arial" w:hAnsi="Arial" w:cs="Arial"/>
          <w:b/>
          <w:color w:val="000000" w:themeColor="text1"/>
        </w:rPr>
      </w:pPr>
      <w:r w:rsidRPr="00D24330">
        <w:rPr>
          <w:rFonts w:ascii="Arial" w:hAnsi="Arial" w:cs="Arial"/>
          <w:b/>
          <w:color w:val="000000" w:themeColor="text1"/>
        </w:rPr>
        <w:t xml:space="preserve">    </w:t>
      </w:r>
    </w:p>
    <w:p w:rsidR="00AE2BD1" w:rsidRPr="00D24330" w:rsidRDefault="00B07F88" w:rsidP="00AE2BD1">
      <w:pPr>
        <w:pStyle w:val="af0"/>
        <w:spacing w:before="0" w:beforeAutospacing="0" w:after="0"/>
        <w:rPr>
          <w:rFonts w:ascii="Arial" w:hAnsi="Arial" w:cs="Arial"/>
          <w:b/>
          <w:color w:val="000000" w:themeColor="text1"/>
        </w:rPr>
      </w:pPr>
      <w:r w:rsidRPr="00D24330">
        <w:rPr>
          <w:rFonts w:ascii="Arial" w:hAnsi="Arial" w:cs="Arial"/>
          <w:b/>
          <w:color w:val="000000" w:themeColor="text1"/>
        </w:rPr>
        <w:t xml:space="preserve">      </w:t>
      </w:r>
    </w:p>
    <w:p w:rsidR="00B07F88" w:rsidRPr="00D24330" w:rsidRDefault="00AE2BD1" w:rsidP="008D4951">
      <w:pPr>
        <w:widowControl/>
        <w:suppressAutoHyphens w:val="0"/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</w:rPr>
        <w:br w:type="page"/>
      </w:r>
      <w:r w:rsidR="00B07F88" w:rsidRPr="00D24330">
        <w:rPr>
          <w:rFonts w:cs="Arial"/>
          <w:b/>
          <w:color w:val="000000" w:themeColor="text1"/>
          <w:sz w:val="24"/>
        </w:rPr>
        <w:lastRenderedPageBreak/>
        <w:t xml:space="preserve"> </w:t>
      </w:r>
      <w:r w:rsidR="0015526D" w:rsidRPr="00D24330">
        <w:rPr>
          <w:rFonts w:cs="Arial"/>
          <w:b/>
          <w:color w:val="000000" w:themeColor="text1"/>
          <w:sz w:val="24"/>
        </w:rPr>
        <w:t xml:space="preserve">           </w:t>
      </w:r>
      <w:r w:rsidR="00B07F88" w:rsidRPr="00D24330">
        <w:rPr>
          <w:rFonts w:cs="Arial"/>
          <w:b/>
          <w:color w:val="000000" w:themeColor="text1"/>
          <w:sz w:val="24"/>
        </w:rPr>
        <w:t>6.7. Электроснабжение.</w:t>
      </w:r>
    </w:p>
    <w:p w:rsidR="00B07F88" w:rsidRPr="00D24330" w:rsidRDefault="00B07F88" w:rsidP="00AE2BD1">
      <w:pPr>
        <w:rPr>
          <w:rFonts w:cs="Arial"/>
          <w:b/>
          <w:bCs/>
          <w:color w:val="000000" w:themeColor="text1"/>
          <w:sz w:val="24"/>
        </w:rPr>
      </w:pPr>
      <w:r w:rsidRPr="00D24330">
        <w:rPr>
          <w:rFonts w:cs="Arial"/>
          <w:b/>
          <w:bCs/>
          <w:color w:val="000000" w:themeColor="text1"/>
          <w:sz w:val="24"/>
        </w:rPr>
        <w:t xml:space="preserve">  </w:t>
      </w:r>
    </w:p>
    <w:p w:rsidR="00B07F88" w:rsidRPr="00D24330" w:rsidRDefault="00B07F88" w:rsidP="00AE2BD1">
      <w:pPr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  <w:sz w:val="24"/>
        </w:rPr>
        <w:t xml:space="preserve">                Существующее положение</w:t>
      </w:r>
    </w:p>
    <w:p w:rsidR="00D24330" w:rsidRPr="00D24330" w:rsidRDefault="00B07F88" w:rsidP="00D24330">
      <w:pPr>
        <w:ind w:firstLine="567"/>
        <w:jc w:val="both"/>
        <w:rPr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</w:t>
      </w:r>
      <w:r w:rsidR="00D24330" w:rsidRPr="00D24330">
        <w:rPr>
          <w:color w:val="000000" w:themeColor="text1"/>
          <w:sz w:val="24"/>
        </w:rPr>
        <w:t xml:space="preserve">Электроснабжение МР Балтачевский район РБ осуществляется от существующих подстанций.  </w:t>
      </w:r>
    </w:p>
    <w:p w:rsidR="00D24330" w:rsidRPr="00D24330" w:rsidRDefault="00D24330" w:rsidP="00D24330">
      <w:pPr>
        <w:ind w:firstLine="567"/>
        <w:jc w:val="both"/>
        <w:rPr>
          <w:color w:val="000000" w:themeColor="text1"/>
          <w:sz w:val="24"/>
        </w:rPr>
      </w:pPr>
      <w:r w:rsidRPr="00D24330">
        <w:rPr>
          <w:color w:val="000000" w:themeColor="text1"/>
          <w:sz w:val="24"/>
        </w:rPr>
        <w:t>По степени обеспечения надежности электроснабжения электропотребители основных объектов сельского поселения относятся к потребителям второй, третьей и частично к первой категориям.</w:t>
      </w:r>
    </w:p>
    <w:p w:rsidR="00B07F88" w:rsidRPr="00D24330" w:rsidRDefault="00B07F88" w:rsidP="00D24330">
      <w:pPr>
        <w:pStyle w:val="af0"/>
        <w:spacing w:before="0" w:beforeAutospacing="0" w:after="0"/>
        <w:ind w:firstLine="851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</w:t>
      </w:r>
    </w:p>
    <w:p w:rsidR="00BD62E9" w:rsidRPr="00D24330" w:rsidRDefault="00B07F88" w:rsidP="00AE2BD1">
      <w:pPr>
        <w:ind w:firstLine="567"/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  <w:sz w:val="24"/>
        </w:rPr>
        <w:t xml:space="preserve">     </w:t>
      </w:r>
    </w:p>
    <w:p w:rsidR="00B07F88" w:rsidRPr="00D24330" w:rsidRDefault="00B07F88" w:rsidP="00AE2BD1">
      <w:pPr>
        <w:ind w:firstLine="567"/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  <w:sz w:val="24"/>
        </w:rPr>
        <w:t xml:space="preserve">   Проектное решение    </w:t>
      </w:r>
    </w:p>
    <w:p w:rsidR="00B07F88" w:rsidRPr="00D24330" w:rsidRDefault="00B07F88" w:rsidP="00AE2BD1">
      <w:pPr>
        <w:ind w:firstLine="567"/>
        <w:rPr>
          <w:rFonts w:cs="Arial"/>
          <w:b/>
          <w:color w:val="000000" w:themeColor="text1"/>
          <w:sz w:val="24"/>
        </w:rPr>
      </w:pPr>
    </w:p>
    <w:p w:rsidR="00D24330" w:rsidRPr="00D24330" w:rsidRDefault="00B07F88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      </w:t>
      </w:r>
      <w:r w:rsidR="00D24330" w:rsidRPr="00D24330">
        <w:rPr>
          <w:rFonts w:cs="Arial"/>
          <w:color w:val="000000" w:themeColor="text1"/>
          <w:sz w:val="24"/>
        </w:rPr>
        <w:t xml:space="preserve">С учетом перспективы роста электропотребления в СП Нижнесикиязовский сельсовет МР Балтачевский район РБ, электроснабжение проектируемой территории будет осуществляться от существующих (реконструируемых и новых) подстанций. </w:t>
      </w:r>
    </w:p>
    <w:p w:rsidR="00D24330" w:rsidRPr="00D24330" w:rsidRDefault="00D24330" w:rsidP="00D24330">
      <w:pPr>
        <w:ind w:firstLine="567"/>
        <w:jc w:val="both"/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  <w:sz w:val="24"/>
        </w:rPr>
        <w:t xml:space="preserve">        </w:t>
      </w:r>
    </w:p>
    <w:p w:rsidR="00D24330" w:rsidRPr="00D24330" w:rsidRDefault="00D24330" w:rsidP="00D24330">
      <w:pPr>
        <w:ind w:firstLine="567"/>
        <w:jc w:val="both"/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  <w:sz w:val="24"/>
        </w:rPr>
        <w:t>Расчет электрических нагрузок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Электрические нагрузки определены в соответствии с «Руководящими материалами по проектированию электроснабжения сельского хозяйства» института «Сельэнергопроект», РД 34.20.185-94 «Инструкция по проектированию городских электрических сетей» и дополнение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  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Расчетная нагрузка потребителей СП Нижнесикиязовский сельсовет приведена в таблице: </w:t>
      </w:r>
    </w:p>
    <w:p w:rsidR="00D24330" w:rsidRPr="00D24330" w:rsidRDefault="00D24330" w:rsidP="00D24330">
      <w:pPr>
        <w:pStyle w:val="af0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</w:t>
      </w:r>
    </w:p>
    <w:tbl>
      <w:tblPr>
        <w:tblW w:w="9743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5"/>
        <w:gridCol w:w="377"/>
        <w:gridCol w:w="2040"/>
        <w:gridCol w:w="1700"/>
        <w:gridCol w:w="47"/>
        <w:gridCol w:w="1435"/>
        <w:gridCol w:w="1211"/>
        <w:gridCol w:w="55"/>
        <w:gridCol w:w="1479"/>
        <w:gridCol w:w="1301"/>
        <w:gridCol w:w="53"/>
      </w:tblGrid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pStyle w:val="a9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9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1-я очередь строительства*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Расчетный срок*</w:t>
            </w:r>
          </w:p>
        </w:tc>
      </w:tr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  <w:lang w:val="en-US"/>
              </w:rPr>
              <w:t>#</w:t>
            </w:r>
            <w:r w:rsidRPr="00D24330">
              <w:rPr>
                <w:rFonts w:cs="Arial"/>
                <w:color w:val="000000" w:themeColor="text1"/>
                <w:sz w:val="24"/>
              </w:rPr>
              <w:t>№</w:t>
            </w: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Существующая</w:t>
            </w:r>
          </w:p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нагрузка, кВт.*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Увеличение нагрузки, кВт.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Всего</w:t>
            </w:r>
          </w:p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нагрузки,</w:t>
            </w:r>
          </w:p>
          <w:p w:rsidR="00D24330" w:rsidRPr="00D24330" w:rsidRDefault="00D24330" w:rsidP="006E39A2">
            <w:pPr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кВт.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Увеличение нагрузки</w:t>
            </w:r>
          </w:p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(с учетом 1й очереди), кВт.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Всего</w:t>
            </w:r>
          </w:p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нагрузки,</w:t>
            </w:r>
          </w:p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(с учетом 1й очереди),</w:t>
            </w:r>
          </w:p>
          <w:p w:rsidR="00D24330" w:rsidRPr="00D24330" w:rsidRDefault="00D24330" w:rsidP="006E39A2">
            <w:pPr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кВт.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</w:tr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11</w:t>
            </w:r>
          </w:p>
          <w:p w:rsidR="00D24330" w:rsidRPr="00D24330" w:rsidRDefault="00D24330" w:rsidP="006E39A2">
            <w:pPr>
              <w:pStyle w:val="a8"/>
              <w:ind w:firstLine="567"/>
              <w:jc w:val="center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Жилой сектор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382,2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59,4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441,6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121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503,2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</w:tr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12</w:t>
            </w:r>
          </w:p>
          <w:p w:rsidR="00D24330" w:rsidRPr="00D24330" w:rsidRDefault="00D24330" w:rsidP="006E39A2">
            <w:pPr>
              <w:pStyle w:val="a8"/>
              <w:ind w:firstLine="567"/>
              <w:jc w:val="center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Общественный сектор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335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335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375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</w:tr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Итого</w:t>
            </w:r>
          </w:p>
          <w:p w:rsidR="00D24330" w:rsidRPr="00D24330" w:rsidRDefault="00D24330" w:rsidP="006E39A2">
            <w:pPr>
              <w:pStyle w:val="a8"/>
              <w:ind w:firstLine="567"/>
              <w:jc w:val="center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717,2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59,4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776,6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161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snapToGrid w:val="0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878,2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</w:tr>
    </w:tbl>
    <w:p w:rsidR="00D24330" w:rsidRPr="00BC6E9A" w:rsidRDefault="00D24330" w:rsidP="00BC6E9A">
      <w:pPr>
        <w:pStyle w:val="af0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*Без учета промышленных предприятий</w:t>
      </w:r>
    </w:p>
    <w:p w:rsidR="00D24330" w:rsidRPr="00D24330" w:rsidRDefault="00D24330" w:rsidP="00D24330">
      <w:pPr>
        <w:ind w:firstLine="567"/>
        <w:jc w:val="both"/>
        <w:rPr>
          <w:rFonts w:eastAsia="Times New Roman" w:cs="Arial"/>
          <w:b/>
          <w:color w:val="000000" w:themeColor="text1"/>
          <w:kern w:val="0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eastAsia="Times New Roman" w:cs="Arial"/>
          <w:b/>
          <w:color w:val="000000" w:themeColor="text1"/>
          <w:kern w:val="0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eastAsia="Times New Roman" w:cs="Arial"/>
          <w:b/>
          <w:color w:val="000000" w:themeColor="text1"/>
          <w:kern w:val="0"/>
          <w:sz w:val="24"/>
        </w:rPr>
        <w:t xml:space="preserve">7.8 </w:t>
      </w:r>
      <w:r w:rsidRPr="00D24330">
        <w:rPr>
          <w:rFonts w:cs="Arial"/>
          <w:b/>
          <w:color w:val="000000" w:themeColor="text1"/>
          <w:sz w:val="24"/>
        </w:rPr>
        <w:t>Телефонизация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  <w:sz w:val="24"/>
        </w:rPr>
        <w:t>Существующее положение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В настоящее время телефонизация СП Нижнесикиязовский сельсовет МР Балтачевский район РБ осуществляется от контейнеров узла связи расположенных в населенных пунктах сельского поселения.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Кабели связи проложены в основном в грунте и частично на опорах. 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    </w:t>
      </w:r>
    </w:p>
    <w:p w:rsidR="00D24330" w:rsidRPr="00D24330" w:rsidRDefault="00D24330" w:rsidP="00D24330">
      <w:pPr>
        <w:ind w:firstLine="567"/>
        <w:jc w:val="both"/>
        <w:rPr>
          <w:rFonts w:cs="Arial"/>
          <w:b/>
          <w:color w:val="000000" w:themeColor="text1"/>
          <w:sz w:val="24"/>
        </w:rPr>
      </w:pPr>
      <w:r w:rsidRPr="00D24330">
        <w:rPr>
          <w:rFonts w:cs="Arial"/>
          <w:b/>
          <w:color w:val="000000" w:themeColor="text1"/>
          <w:sz w:val="24"/>
        </w:rPr>
        <w:t>Проектное решение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т.п.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Общее количество требуемых телефонных номеров в СП Нижнесикиязовский сельсовет приведены в таблице:  </w:t>
      </w:r>
    </w:p>
    <w:p w:rsidR="00D24330" w:rsidRPr="00D24330" w:rsidRDefault="00D24330" w:rsidP="00D24330">
      <w:pPr>
        <w:pStyle w:val="af0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</w:p>
    <w:tbl>
      <w:tblPr>
        <w:tblW w:w="9743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5"/>
        <w:gridCol w:w="355"/>
        <w:gridCol w:w="2040"/>
        <w:gridCol w:w="1722"/>
        <w:gridCol w:w="55"/>
        <w:gridCol w:w="1405"/>
        <w:gridCol w:w="1375"/>
        <w:gridCol w:w="55"/>
        <w:gridCol w:w="1315"/>
        <w:gridCol w:w="1323"/>
        <w:gridCol w:w="53"/>
      </w:tblGrid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pStyle w:val="a9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9"/>
              <w:snapToGrid w:val="0"/>
              <w:ind w:left="-137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b w:val="0"/>
                <w:bCs w:val="0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1-я очередь строительства*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jc w:val="center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Расчетный срок*</w:t>
            </w:r>
          </w:p>
        </w:tc>
      </w:tr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№</w:t>
            </w:r>
          </w:p>
          <w:p w:rsidR="00D24330" w:rsidRPr="00D24330" w:rsidRDefault="00D24330" w:rsidP="006E39A2">
            <w:pPr>
              <w:pStyle w:val="a8"/>
              <w:tabs>
                <w:tab w:val="right" w:pos="290"/>
                <w:tab w:val="center" w:pos="428"/>
              </w:tabs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№№</w:t>
            </w:r>
            <w:r w:rsidRPr="00D24330">
              <w:rPr>
                <w:rFonts w:cs="Arial"/>
                <w:color w:val="000000" w:themeColor="text1"/>
                <w:sz w:val="24"/>
              </w:rPr>
              <w:tab/>
            </w:r>
            <w:r w:rsidRPr="00D24330">
              <w:rPr>
                <w:rFonts w:cs="Arial"/>
                <w:color w:val="000000" w:themeColor="text1"/>
                <w:sz w:val="24"/>
              </w:rPr>
              <w:tab/>
              <w:t>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Существующее положение, шт.*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Новых абонентов,</w:t>
            </w:r>
          </w:p>
          <w:p w:rsidR="00D24330" w:rsidRPr="00D24330" w:rsidRDefault="00D24330" w:rsidP="006E39A2">
            <w:pPr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шт.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Всего, шт.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Новых абонентов</w:t>
            </w:r>
          </w:p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(с учетом 1-й очереди), 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Всего,</w:t>
            </w:r>
          </w:p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 xml:space="preserve">(с учетом </w:t>
            </w:r>
          </w:p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1-й очереди),</w:t>
            </w:r>
          </w:p>
          <w:p w:rsidR="00D24330" w:rsidRPr="00D24330" w:rsidRDefault="00D24330" w:rsidP="006E39A2">
            <w:pPr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шт.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</w:tr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11</w:t>
            </w: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jc w:val="both"/>
              <w:rPr>
                <w:rFonts w:cs="Arial"/>
                <w:color w:val="000000" w:themeColor="text1"/>
                <w:sz w:val="24"/>
                <w:lang w:val="en-US"/>
              </w:rPr>
            </w:pPr>
          </w:p>
          <w:p w:rsidR="00D24330" w:rsidRPr="00D24330" w:rsidRDefault="00D24330" w:rsidP="006E39A2">
            <w:pPr>
              <w:pStyle w:val="a8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Жилой сектор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546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54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600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656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</w:tr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22</w:t>
            </w: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jc w:val="both"/>
              <w:rPr>
                <w:rFonts w:cs="Arial"/>
                <w:color w:val="000000" w:themeColor="text1"/>
                <w:sz w:val="24"/>
                <w:lang w:val="en-US"/>
              </w:rPr>
            </w:pPr>
          </w:p>
          <w:p w:rsidR="00D24330" w:rsidRPr="00D24330" w:rsidRDefault="00D24330" w:rsidP="006E39A2">
            <w:pPr>
              <w:pStyle w:val="a8"/>
              <w:snapToGrid w:val="0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Общественный сектор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110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121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132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</w:tr>
      <w:tr w:rsidR="00D24330" w:rsidRPr="00D24330" w:rsidTr="006E39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 xml:space="preserve">           </w:t>
            </w: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b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color w:val="000000" w:themeColor="text1"/>
                <w:sz w:val="24"/>
              </w:rPr>
              <w:t>Итого</w:t>
            </w:r>
          </w:p>
          <w:p w:rsidR="00D24330" w:rsidRPr="00D24330" w:rsidRDefault="00D24330" w:rsidP="006E39A2">
            <w:pPr>
              <w:pStyle w:val="a8"/>
              <w:ind w:firstLine="567"/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656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65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721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pStyle w:val="a8"/>
              <w:snapToGrid w:val="0"/>
              <w:ind w:firstLine="567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132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24330">
              <w:rPr>
                <w:rFonts w:cs="Arial"/>
                <w:b/>
                <w:bCs/>
                <w:color w:val="000000" w:themeColor="text1"/>
                <w:sz w:val="24"/>
              </w:rPr>
              <w:t>788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330" w:rsidRPr="00D24330" w:rsidRDefault="00D24330" w:rsidP="006E39A2">
            <w:pPr>
              <w:snapToGrid w:val="0"/>
              <w:ind w:firstLine="567"/>
              <w:jc w:val="both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</w:tr>
    </w:tbl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*Без учета промышленных предприятий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К расчету генплана СП Нижнесикиязовский сельсовет на 1-ю очередь нового строительства предполагается - 65 телефонных номеров, на расчетный срок (с учетом 1-й очереди) нового строительства - 132.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Расчет произведен без учета телефонизации промышленных предприятий.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D24330" w:rsidRPr="00D24330" w:rsidRDefault="00D24330" w:rsidP="00D24330">
      <w:pPr>
        <w:ind w:firstLine="567"/>
        <w:jc w:val="both"/>
        <w:rPr>
          <w:rFonts w:cs="Arial"/>
          <w:i/>
          <w:color w:val="000000" w:themeColor="text1"/>
          <w:sz w:val="24"/>
        </w:rPr>
      </w:pPr>
      <w:r w:rsidRPr="00D24330">
        <w:rPr>
          <w:rFonts w:cs="Arial"/>
          <w:i/>
          <w:color w:val="000000" w:themeColor="text1"/>
          <w:sz w:val="24"/>
        </w:rPr>
        <w:t>Теле-, радиофикация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Нагрузка радиотрансляционной сети складывается из радиоточек индивидуального пользования и радиоточек коллективного пользования.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Расчет нагрузки ведется из условия 100% охвата семей и организаций проводным вещанием.</w:t>
      </w:r>
    </w:p>
    <w:p w:rsidR="00D24330" w:rsidRPr="00D24330" w:rsidRDefault="00D24330" w:rsidP="00D24330">
      <w:pPr>
        <w:ind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Количество радиоточек будет составлять:</w:t>
      </w:r>
    </w:p>
    <w:p w:rsidR="00D24330" w:rsidRPr="00D24330" w:rsidRDefault="00D24330" w:rsidP="00D24330">
      <w:pPr>
        <w:numPr>
          <w:ilvl w:val="0"/>
          <w:numId w:val="37"/>
        </w:numPr>
        <w:tabs>
          <w:tab w:val="left" w:pos="360"/>
        </w:tabs>
        <w:autoSpaceDN w:val="0"/>
        <w:ind w:left="0"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на 1-ю очередь строительства                                                      </w:t>
      </w:r>
      <w:r w:rsidRPr="00D24330">
        <w:rPr>
          <w:rFonts w:cs="Arial"/>
          <w:b/>
          <w:color w:val="000000" w:themeColor="text1"/>
          <w:sz w:val="24"/>
        </w:rPr>
        <w:t xml:space="preserve">- </w:t>
      </w:r>
      <w:r w:rsidRPr="00D24330">
        <w:rPr>
          <w:rFonts w:cs="Arial"/>
          <w:color w:val="000000" w:themeColor="text1"/>
          <w:sz w:val="24"/>
        </w:rPr>
        <w:t>637 шт.;</w:t>
      </w:r>
    </w:p>
    <w:p w:rsidR="00D24330" w:rsidRPr="00D24330" w:rsidRDefault="00D24330" w:rsidP="00D24330">
      <w:pPr>
        <w:numPr>
          <w:ilvl w:val="0"/>
          <w:numId w:val="37"/>
        </w:numPr>
        <w:tabs>
          <w:tab w:val="left" w:pos="360"/>
        </w:tabs>
        <w:autoSpaceDN w:val="0"/>
        <w:ind w:left="0" w:firstLine="567"/>
        <w:jc w:val="both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на расчетный срок (с т.ч. 1-я очередь)                                         - 684 шт.</w:t>
      </w:r>
    </w:p>
    <w:p w:rsidR="00BD62E9" w:rsidRPr="00D24330" w:rsidRDefault="00BD62E9" w:rsidP="00D24330">
      <w:pPr>
        <w:ind w:firstLine="567"/>
        <w:jc w:val="both"/>
        <w:rPr>
          <w:rFonts w:cs="Arial"/>
          <w:color w:val="000000" w:themeColor="text1"/>
          <w:sz w:val="24"/>
        </w:rPr>
      </w:pPr>
    </w:p>
    <w:p w:rsidR="00B301BC" w:rsidRPr="00D24330" w:rsidRDefault="00B301BC" w:rsidP="00AE2BD1">
      <w:pPr>
        <w:pStyle w:val="af0"/>
        <w:spacing w:before="0" w:beforeAutospacing="0" w:after="0"/>
        <w:rPr>
          <w:rFonts w:ascii="Arial" w:hAnsi="Arial" w:cs="Arial"/>
          <w:b/>
          <w:color w:val="000000" w:themeColor="text1"/>
        </w:rPr>
      </w:pPr>
    </w:p>
    <w:p w:rsidR="00AE2BD1" w:rsidRPr="00D24330" w:rsidRDefault="00AE2BD1">
      <w:pPr>
        <w:widowControl/>
        <w:suppressAutoHyphens w:val="0"/>
        <w:rPr>
          <w:rFonts w:eastAsia="Times New Roman" w:cs="Arial"/>
          <w:b/>
          <w:color w:val="000000" w:themeColor="text1"/>
          <w:kern w:val="0"/>
          <w:sz w:val="24"/>
        </w:rPr>
      </w:pPr>
    </w:p>
    <w:p w:rsidR="009F256F" w:rsidRPr="00D24330" w:rsidRDefault="0023557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color w:val="000000" w:themeColor="text1"/>
        </w:rPr>
      </w:pPr>
      <w:r w:rsidRPr="00D24330">
        <w:rPr>
          <w:rFonts w:ascii="Arial" w:hAnsi="Arial" w:cs="Arial"/>
          <w:b/>
          <w:color w:val="000000" w:themeColor="text1"/>
        </w:rPr>
        <w:t xml:space="preserve">Глава </w:t>
      </w:r>
      <w:r w:rsidRPr="00D24330">
        <w:rPr>
          <w:rFonts w:ascii="Arial" w:hAnsi="Arial" w:cs="Arial"/>
          <w:b/>
          <w:color w:val="000000" w:themeColor="text1"/>
          <w:lang w:val="en-US"/>
        </w:rPr>
        <w:t>VII</w:t>
      </w:r>
      <w:r w:rsidRPr="00D24330">
        <w:rPr>
          <w:rFonts w:ascii="Arial" w:hAnsi="Arial" w:cs="Arial"/>
          <w:b/>
          <w:color w:val="000000" w:themeColor="text1"/>
        </w:rPr>
        <w:t>. Охрана окружающей среды.</w:t>
      </w:r>
    </w:p>
    <w:p w:rsidR="00020B6A" w:rsidRPr="00D24330" w:rsidRDefault="00020B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Статьёй 8 Федерального закона от 30 марта 1999 года № 52-ФЗ «О санитарно-эпидемиологическом благополучии населения» предусмотрено право каждого гра</w:t>
      </w:r>
      <w:r w:rsidRPr="00D24330">
        <w:rPr>
          <w:rFonts w:ascii="Arial" w:hAnsi="Arial" w:cs="Arial"/>
          <w:color w:val="000000" w:themeColor="text1"/>
        </w:rPr>
        <w:t>ж</w:t>
      </w:r>
      <w:r w:rsidRPr="00D24330">
        <w:rPr>
          <w:rFonts w:ascii="Arial" w:hAnsi="Arial" w:cs="Arial"/>
          <w:color w:val="000000" w:themeColor="text1"/>
        </w:rPr>
        <w:t xml:space="preserve">данина на благоприятную среду обитания, факторы которой не оказывают вредного воздействия на человека. 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Предложения по охране окружающей среды направлены на улучшение микр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климата населенных пунктов — защиту воздуха, водоемов, почв от загрязнения промышленными выбросами и автотранспортом, снижение уровня шума, освоение непригодных для застройки территорий. Все это приведет к экологическому равн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весию.,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Мероприятия по защите окружающей среды за счет реализации архитекту</w:t>
      </w:r>
      <w:r w:rsidRPr="00D24330">
        <w:rPr>
          <w:rFonts w:ascii="Arial" w:hAnsi="Arial" w:cs="Arial"/>
          <w:color w:val="000000" w:themeColor="text1"/>
        </w:rPr>
        <w:t>р</w:t>
      </w:r>
      <w:r w:rsidRPr="00D24330">
        <w:rPr>
          <w:rFonts w:ascii="Arial" w:hAnsi="Arial" w:cs="Arial"/>
          <w:color w:val="000000" w:themeColor="text1"/>
        </w:rPr>
        <w:t xml:space="preserve">но-планировочных, инженерно-технических и организационных мероприятий. 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2. Мероприятия, направленные на воссоздание ресурсов территории.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Архитектурно- планировочное решение проектируемой группы населенных пунктов основано на комплексной оценке существующего состояния среды.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B01E47" w:rsidRPr="00D24330" w:rsidRDefault="00B01E47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7</w:t>
      </w:r>
      <w:r w:rsidR="009F256F" w:rsidRPr="00D24330">
        <w:rPr>
          <w:rFonts w:ascii="Arial" w:hAnsi="Arial" w:cs="Arial"/>
          <w:b/>
          <w:bCs/>
          <w:color w:val="000000" w:themeColor="text1"/>
        </w:rPr>
        <w:t>.1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Охрана воздушного бассейна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94621F" w:rsidRPr="00D24330" w:rsidRDefault="0094621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Основными источниками загрязнения атмосферного воздуха в проектируемом районе являются стационарные источники (промышленные и се</w:t>
      </w:r>
      <w:r w:rsidR="0066794B" w:rsidRPr="00D24330">
        <w:rPr>
          <w:rFonts w:ascii="Arial" w:hAnsi="Arial" w:cs="Arial"/>
          <w:color w:val="000000" w:themeColor="text1"/>
        </w:rPr>
        <w:t>льскохозяйственные предприятия</w:t>
      </w:r>
      <w:r w:rsidRPr="00D24330">
        <w:rPr>
          <w:rFonts w:ascii="Arial" w:hAnsi="Arial" w:cs="Arial"/>
          <w:color w:val="000000" w:themeColor="text1"/>
        </w:rPr>
        <w:t>) и передвижные источники (автотранспортные средства).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Проектом предлагается организация санитарно-защитных зон от предприятий и объектов.</w:t>
      </w:r>
      <w:r w:rsidR="00176B67" w:rsidRPr="00D24330">
        <w:rPr>
          <w:rFonts w:ascii="Arial" w:hAnsi="Arial" w:cs="Arial"/>
          <w:color w:val="000000" w:themeColor="text1"/>
        </w:rPr>
        <w:t xml:space="preserve"> Предусмотреть мероприятия по перевроду автотраспорта на газовое то</w:t>
      </w:r>
      <w:r w:rsidR="00176B67" w:rsidRPr="00D24330">
        <w:rPr>
          <w:rFonts w:ascii="Arial" w:hAnsi="Arial" w:cs="Arial"/>
          <w:color w:val="000000" w:themeColor="text1"/>
        </w:rPr>
        <w:t>п</w:t>
      </w:r>
      <w:r w:rsidR="00176B67" w:rsidRPr="00D24330">
        <w:rPr>
          <w:rFonts w:ascii="Arial" w:hAnsi="Arial" w:cs="Arial"/>
          <w:color w:val="000000" w:themeColor="text1"/>
        </w:rPr>
        <w:t>ливо.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Санитарно-защитные зоны приняты по СанПиН 2.2.1/2.1.1.1200-03 «Санитарно-защитные зоны и санитарная классификация предприятий, сооружений и иных об</w:t>
      </w:r>
      <w:r w:rsidRPr="00D24330">
        <w:rPr>
          <w:rFonts w:ascii="Arial" w:hAnsi="Arial" w:cs="Arial"/>
          <w:color w:val="000000" w:themeColor="text1"/>
        </w:rPr>
        <w:t>ъ</w:t>
      </w:r>
      <w:r w:rsidRPr="00D24330">
        <w:rPr>
          <w:rFonts w:ascii="Arial" w:hAnsi="Arial" w:cs="Arial"/>
          <w:color w:val="000000" w:themeColor="text1"/>
        </w:rPr>
        <w:t>ектов», СНиП 2.07.01-89*, п.7.8 «Градостроительство, Планировка и застройка г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родских и сельских поселений».</w:t>
      </w:r>
    </w:p>
    <w:p w:rsidR="00AE2BD1" w:rsidRDefault="00AE2BD1" w:rsidP="00AE2BD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BC6E9A" w:rsidRDefault="00BC6E9A" w:rsidP="00AE2BD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BC6E9A" w:rsidRDefault="00BC6E9A" w:rsidP="00AE2BD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BC6E9A" w:rsidRDefault="00BC6E9A" w:rsidP="00AE2BD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BC6E9A" w:rsidRDefault="00BC6E9A" w:rsidP="00AE2BD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BC6E9A" w:rsidRPr="00D24330" w:rsidRDefault="00BC6E9A" w:rsidP="00AE2BD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 w:cs="Arial"/>
          <w:b/>
          <w:bCs/>
          <w:color w:val="000000" w:themeColor="text1"/>
          <w:kern w:val="0"/>
          <w:sz w:val="24"/>
        </w:rPr>
      </w:pPr>
    </w:p>
    <w:p w:rsidR="00020B6A" w:rsidRPr="00D24330" w:rsidRDefault="00020B6A" w:rsidP="00AE2BD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lastRenderedPageBreak/>
        <w:t>Перечень</w:t>
      </w:r>
      <w:r w:rsidR="0043280D"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 xml:space="preserve"> проектируемых</w:t>
      </w:r>
      <w:r w:rsidR="00B01E47"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 xml:space="preserve"> производственных, </w:t>
      </w:r>
      <w:r w:rsidRPr="00D24330">
        <w:rPr>
          <w:rFonts w:eastAsia="Times New Roman" w:cs="Arial"/>
          <w:b/>
          <w:bCs/>
          <w:color w:val="000000" w:themeColor="text1"/>
          <w:kern w:val="0"/>
          <w:sz w:val="24"/>
        </w:rPr>
        <w:t xml:space="preserve">коммунальных предприятий и объектов с нормативными значениями санитарно-защитных зон </w:t>
      </w:r>
    </w:p>
    <w:p w:rsidR="00020B6A" w:rsidRPr="00D24330" w:rsidRDefault="00020B6A" w:rsidP="00AE2BD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 w:cs="Arial"/>
          <w:color w:val="000000" w:themeColor="text1"/>
          <w:kern w:val="0"/>
          <w:sz w:val="24"/>
        </w:rPr>
      </w:pPr>
    </w:p>
    <w:p w:rsidR="00020B6A" w:rsidRPr="00D24330" w:rsidRDefault="00020B6A" w:rsidP="00AE2BD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Таблица № </w:t>
      </w:r>
      <w:r w:rsidR="00094576" w:rsidRPr="00D24330">
        <w:rPr>
          <w:rFonts w:eastAsia="Times New Roman" w:cs="Arial"/>
          <w:color w:val="000000" w:themeColor="text1"/>
          <w:kern w:val="0"/>
          <w:sz w:val="24"/>
        </w:rPr>
        <w:t>7</w:t>
      </w:r>
      <w:r w:rsidRPr="00D24330">
        <w:rPr>
          <w:rFonts w:eastAsia="Times New Roman" w:cs="Arial"/>
          <w:color w:val="000000" w:themeColor="text1"/>
          <w:kern w:val="0"/>
          <w:sz w:val="24"/>
        </w:rPr>
        <w:t>.1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0"/>
        <w:gridCol w:w="3909"/>
        <w:gridCol w:w="2856"/>
        <w:gridCol w:w="1532"/>
      </w:tblGrid>
      <w:tr w:rsidR="00020B6A" w:rsidRPr="00D24330" w:rsidTr="00B14C97">
        <w:trPr>
          <w:tblHeader/>
        </w:trPr>
        <w:tc>
          <w:tcPr>
            <w:tcW w:w="1340" w:type="dxa"/>
          </w:tcPr>
          <w:p w:rsidR="00020B6A" w:rsidRPr="00D24330" w:rsidRDefault="00020B6A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№</w:t>
            </w:r>
          </w:p>
        </w:tc>
        <w:tc>
          <w:tcPr>
            <w:tcW w:w="3909" w:type="dxa"/>
          </w:tcPr>
          <w:p w:rsidR="00020B6A" w:rsidRPr="00D24330" w:rsidRDefault="00020B6A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Наименование</w:t>
            </w:r>
          </w:p>
        </w:tc>
        <w:tc>
          <w:tcPr>
            <w:tcW w:w="2856" w:type="dxa"/>
          </w:tcPr>
          <w:p w:rsidR="00020B6A" w:rsidRPr="00D24330" w:rsidRDefault="00020B6A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Класс опасности по СанПиН 2.2.1/2.1.1.1200-03</w:t>
            </w:r>
          </w:p>
        </w:tc>
        <w:tc>
          <w:tcPr>
            <w:tcW w:w="1532" w:type="dxa"/>
          </w:tcPr>
          <w:p w:rsidR="00020B6A" w:rsidRPr="00D24330" w:rsidRDefault="00020B6A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Размер СЗЗ</w:t>
            </w:r>
          </w:p>
        </w:tc>
      </w:tr>
      <w:tr w:rsidR="00020B6A" w:rsidRPr="00D24330" w:rsidTr="00B14C97">
        <w:trPr>
          <w:tblHeader/>
        </w:trPr>
        <w:tc>
          <w:tcPr>
            <w:tcW w:w="1340" w:type="dxa"/>
          </w:tcPr>
          <w:p w:rsidR="00020B6A" w:rsidRPr="00D24330" w:rsidRDefault="00020B6A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909" w:type="dxa"/>
          </w:tcPr>
          <w:p w:rsidR="00020B6A" w:rsidRPr="00D24330" w:rsidRDefault="00020B6A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856" w:type="dxa"/>
          </w:tcPr>
          <w:p w:rsidR="00020B6A" w:rsidRPr="00D24330" w:rsidRDefault="00020B6A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32" w:type="dxa"/>
          </w:tcPr>
          <w:p w:rsidR="00020B6A" w:rsidRPr="00D24330" w:rsidRDefault="00020B6A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4</w:t>
            </w:r>
          </w:p>
        </w:tc>
      </w:tr>
      <w:tr w:rsidR="00020B6A" w:rsidRPr="00D24330" w:rsidTr="00B14C97">
        <w:tc>
          <w:tcPr>
            <w:tcW w:w="1340" w:type="dxa"/>
          </w:tcPr>
          <w:p w:rsidR="00020B6A" w:rsidRPr="00D24330" w:rsidRDefault="00B01E47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909" w:type="dxa"/>
          </w:tcPr>
          <w:p w:rsidR="001D30C6" w:rsidRPr="00D24330" w:rsidRDefault="005F213B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Пункт приема вторсырья</w:t>
            </w:r>
          </w:p>
        </w:tc>
        <w:tc>
          <w:tcPr>
            <w:tcW w:w="2856" w:type="dxa"/>
          </w:tcPr>
          <w:p w:rsidR="00020B6A" w:rsidRPr="00D24330" w:rsidRDefault="00087A2E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32" w:type="dxa"/>
          </w:tcPr>
          <w:p w:rsidR="00020B6A" w:rsidRPr="00D24330" w:rsidRDefault="00B01E47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50</w:t>
            </w:r>
          </w:p>
        </w:tc>
      </w:tr>
      <w:tr w:rsidR="00B14C97" w:rsidRPr="00D24330" w:rsidTr="00B14C97">
        <w:tc>
          <w:tcPr>
            <w:tcW w:w="1340" w:type="dxa"/>
          </w:tcPr>
          <w:p w:rsidR="00B14C97" w:rsidRPr="00D24330" w:rsidRDefault="00B01E47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909" w:type="dxa"/>
          </w:tcPr>
          <w:p w:rsidR="00B01E47" w:rsidRPr="00D24330" w:rsidRDefault="00B01E47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Мусороперегрузочная станция</w:t>
            </w:r>
          </w:p>
        </w:tc>
        <w:tc>
          <w:tcPr>
            <w:tcW w:w="2856" w:type="dxa"/>
          </w:tcPr>
          <w:p w:rsidR="00B14C97" w:rsidRPr="00D24330" w:rsidRDefault="00B01E47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32" w:type="dxa"/>
          </w:tcPr>
          <w:p w:rsidR="00B14C97" w:rsidRPr="00D24330" w:rsidRDefault="00B01E47" w:rsidP="00AE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100</w:t>
            </w:r>
          </w:p>
        </w:tc>
      </w:tr>
    </w:tbl>
    <w:p w:rsidR="00020B6A" w:rsidRPr="00D24330" w:rsidRDefault="00020B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020B6A" w:rsidRPr="00D24330" w:rsidRDefault="00020B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Исходя из многолетних наблюдений, значительная часть загрязняющих в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 xml:space="preserve">ществ в атмосферном воздухе составляют выхлопы автотранспорта. </w:t>
      </w:r>
    </w:p>
    <w:p w:rsidR="00BF54FA" w:rsidRPr="00D24330" w:rsidRDefault="00BF54F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5F213B" w:rsidRPr="00D24330" w:rsidRDefault="005F213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5F213B" w:rsidRPr="00D24330" w:rsidRDefault="005F213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5F213B" w:rsidRPr="00D24330" w:rsidRDefault="005F213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Планировочные мероприятия по охране воздушного бассейна.</w:t>
      </w:r>
    </w:p>
    <w:p w:rsidR="00D918CF" w:rsidRPr="00D24330" w:rsidRDefault="00D918C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Проектом генерального плана выбраны наиболее безопасные в экологич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ском отношении направления территориального развития.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2. Параметры улиц и дорог запроектированы в соответствии с их классифик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цией.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3. Строительство жилых зданий осуществляется вне санитарно-защитных зон.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4. Создание единой системы озеленения, включающей озелененные улицы, парки, скверы, бульвары, санитарно- защитное озеленение, озеленение прибреж</w:t>
      </w:r>
      <w:r w:rsidR="0066794B" w:rsidRPr="00D24330">
        <w:rPr>
          <w:rFonts w:ascii="Arial" w:hAnsi="Arial" w:cs="Arial"/>
          <w:color w:val="000000" w:themeColor="text1"/>
        </w:rPr>
        <w:t>ных и</w:t>
      </w:r>
      <w:r w:rsidRPr="00D24330">
        <w:rPr>
          <w:rFonts w:ascii="Arial" w:hAnsi="Arial" w:cs="Arial"/>
          <w:color w:val="000000" w:themeColor="text1"/>
        </w:rPr>
        <w:t xml:space="preserve"> береговых полос водоемов.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Инженерно-технические мероприятия по охране воздушного бассейна.</w:t>
      </w:r>
    </w:p>
    <w:p w:rsidR="00D918CF" w:rsidRPr="00D24330" w:rsidRDefault="00D918C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Совершенствование технологических процессов, внедрение малоотходных технологий на предприятиях, доведение объемом вредных выбросов в воздушном бассейне до 0,8 ПДК на границах СЗЗ.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2. Отопление жилых индивидуальных домов от местных источников тепла (АОГВ) на природном газе.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3. Оснащение стационарных источников выбросов газо-, пылеулавливающим оборудованием.</w:t>
      </w:r>
    </w:p>
    <w:p w:rsidR="00CD3A71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4. Озеленение санитарных зон и территорий предприятий.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Организационные меры по охране воздушного бассейна.</w:t>
      </w:r>
    </w:p>
    <w:p w:rsidR="00D918CF" w:rsidRPr="00D24330" w:rsidRDefault="00D918C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Строительство и реконструкция промышленных и сельскохозяйственных предприятий только по проектам, прошедшим экологическую экспертизу.</w:t>
      </w:r>
    </w:p>
    <w:p w:rsidR="009F256F" w:rsidRPr="00D24330" w:rsidRDefault="00111EC3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2. Контроль над</w:t>
      </w:r>
      <w:r w:rsidR="009F256F" w:rsidRPr="00D24330">
        <w:rPr>
          <w:rFonts w:ascii="Arial" w:hAnsi="Arial" w:cs="Arial"/>
          <w:color w:val="000000" w:themeColor="text1"/>
        </w:rPr>
        <w:t xml:space="preserve"> работой автотранспорта.</w:t>
      </w:r>
    </w:p>
    <w:p w:rsidR="00087A2E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3. Мониторинг состояния атмосферного воздуха. </w:t>
      </w:r>
    </w:p>
    <w:p w:rsidR="00485493" w:rsidRPr="00D24330" w:rsidRDefault="00485493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7</w:t>
      </w:r>
      <w:r w:rsidR="009F256F" w:rsidRPr="00D24330">
        <w:rPr>
          <w:rFonts w:ascii="Arial" w:hAnsi="Arial" w:cs="Arial"/>
          <w:b/>
          <w:bCs/>
          <w:color w:val="000000" w:themeColor="text1"/>
        </w:rPr>
        <w:t>.2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Охрана водных ресурсов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087A2E" w:rsidRPr="00D24330" w:rsidRDefault="00087A2E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1. Водоохранными зонами являются территории, которые примыкают к берег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вой линии морей, рек, ручьев, каналов, озер, водохранилищ и на которых устанавл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</w:t>
      </w:r>
      <w:r w:rsidRPr="00D24330">
        <w:rPr>
          <w:rFonts w:ascii="Arial" w:hAnsi="Arial" w:cs="Arial"/>
          <w:color w:val="000000" w:themeColor="text1"/>
        </w:rPr>
        <w:t>к</w:t>
      </w:r>
      <w:r w:rsidRPr="00D24330">
        <w:rPr>
          <w:rFonts w:ascii="Arial" w:hAnsi="Arial" w:cs="Arial"/>
          <w:color w:val="000000" w:themeColor="text1"/>
        </w:rPr>
        <w:lastRenderedPageBreak/>
        <w:t>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2. В границах водоохранных зон устанавливаются прибрежные защитные пол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сы, на территориях которых вводятся дополнительные ограничения хозяйственной и иной деятельности.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3. За пределами территорий городов и других населенных пунктов ширина в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централизованных ливневых систем водоо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риях устанавливается от парапета набережной.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4. Ширина водоохранной зоны рек или ручьев устанавливается от их истока для рек или ручьев протяженностью: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1) до десяти километров - в размере пятидесяти метров;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2) от десяти до пятидесяти километров - в размере ста метров;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3) от пятидесяти километров и более - в размере двухсот метров.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5. Для реки, ручья протяженностью менее десяти километров от истока до устья водоохранная зона совпадает с прибрежной защитной полосой. Радиус водоохра</w:t>
      </w:r>
      <w:r w:rsidRPr="00D24330">
        <w:rPr>
          <w:rFonts w:ascii="Arial" w:hAnsi="Arial" w:cs="Arial"/>
          <w:color w:val="000000" w:themeColor="text1"/>
        </w:rPr>
        <w:t>н</w:t>
      </w:r>
      <w:r w:rsidRPr="00D24330">
        <w:rPr>
          <w:rFonts w:ascii="Arial" w:hAnsi="Arial" w:cs="Arial"/>
          <w:color w:val="000000" w:themeColor="text1"/>
        </w:rPr>
        <w:t>ной зоны для истоков реки, ручья устанавливается в размере пятидесяти метров.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Ширина прибрежной защитной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 xml:space="preserve">налов, а также рек и ручьев, протяженность которых от истока до устья не более чем десять километров, составляет пять метров. 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  <w:u w:val="single"/>
        </w:rPr>
      </w:pPr>
      <w:r w:rsidRPr="00D24330">
        <w:rPr>
          <w:rFonts w:ascii="Arial" w:hAnsi="Arial" w:cs="Arial"/>
          <w:color w:val="000000" w:themeColor="text1"/>
          <w:u w:val="single"/>
        </w:rPr>
        <w:t>В границах водоохранных зон запрещаются: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1) использование сточных вод в целях регулирования плодородия почв;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2) размещение кладбищ, скотомогильников, мест захоронения отходов прои</w:t>
      </w:r>
      <w:r w:rsidRPr="00D24330">
        <w:rPr>
          <w:rFonts w:ascii="Arial" w:hAnsi="Arial" w:cs="Arial"/>
          <w:color w:val="000000" w:themeColor="text1"/>
        </w:rPr>
        <w:t>з</w:t>
      </w:r>
      <w:r w:rsidRPr="00D24330">
        <w:rPr>
          <w:rFonts w:ascii="Arial" w:hAnsi="Arial" w:cs="Arial"/>
          <w:color w:val="000000" w:themeColor="text1"/>
        </w:rPr>
        <w:t>водства и потребления, химических, взрывчатых, токсичных, отравляющих и ядов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тых веществ, пунктов захоронения радиоактивных отходов;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3) осуществление авиационных мер по борьбе с вредными организмами;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ально оборудованных местах, имеющих твердое покрытие;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Допускается эксплуатация в границах водоохранных зон автозаправочных ста</w:t>
      </w:r>
      <w:r w:rsidRPr="00D24330">
        <w:rPr>
          <w:rFonts w:ascii="Arial" w:hAnsi="Arial" w:cs="Arial"/>
          <w:color w:val="000000" w:themeColor="text1"/>
        </w:rPr>
        <w:t>н</w:t>
      </w:r>
      <w:r w:rsidRPr="00D24330">
        <w:rPr>
          <w:rFonts w:ascii="Arial" w:hAnsi="Arial" w:cs="Arial"/>
          <w:color w:val="000000" w:themeColor="text1"/>
        </w:rPr>
        <w:t>ций, складов горюче-смазочных материалов и используемых для технического о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мотра и ремонта транспортных средств станций технического обслуживания, кот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рые введены в эксплуатацию или разрешение на строительство которых выдано до дня вступления в силу пункта 5 части 15 статьи 65 Водного кодекса РФ (</w:t>
      </w:r>
      <w:hyperlink r:id="rId8" w:history="1">
        <w:r w:rsidRPr="00D24330">
          <w:rPr>
            <w:rStyle w:val="af2"/>
            <w:rFonts w:ascii="Arial" w:hAnsi="Arial" w:cs="Arial"/>
            <w:color w:val="000000" w:themeColor="text1"/>
          </w:rPr>
          <w:t>часть 1 ст</w:t>
        </w:r>
        <w:r w:rsidRPr="00D24330">
          <w:rPr>
            <w:rStyle w:val="af2"/>
            <w:rFonts w:ascii="Arial" w:hAnsi="Arial" w:cs="Arial"/>
            <w:color w:val="000000" w:themeColor="text1"/>
          </w:rPr>
          <w:t>а</w:t>
        </w:r>
        <w:r w:rsidRPr="00D24330">
          <w:rPr>
            <w:rStyle w:val="af2"/>
            <w:rFonts w:ascii="Arial" w:hAnsi="Arial" w:cs="Arial"/>
            <w:color w:val="000000" w:themeColor="text1"/>
          </w:rPr>
          <w:t>тьи 6.5</w:t>
        </w:r>
      </w:hyperlink>
      <w:r w:rsidRPr="00D24330">
        <w:rPr>
          <w:rFonts w:ascii="Arial" w:hAnsi="Arial" w:cs="Arial"/>
          <w:color w:val="000000" w:themeColor="text1"/>
        </w:rPr>
        <w:t xml:space="preserve"> Федерального закона от 03.06.2006 N 73-ФЗ).</w:t>
      </w:r>
    </w:p>
    <w:p w:rsidR="00176B67" w:rsidRPr="00D24330" w:rsidRDefault="00176B67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</w:t>
      </w:r>
      <w:r w:rsidRPr="00D24330">
        <w:rPr>
          <w:rFonts w:ascii="Arial" w:hAnsi="Arial" w:cs="Arial"/>
          <w:color w:val="000000" w:themeColor="text1"/>
        </w:rPr>
        <w:lastRenderedPageBreak/>
        <w:t>Кодекса), станций технического обслуживания, используемых для технического о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мотра и ремонта транспортных средств, осуществление мойки транспортных средств;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7) сброс сточных, в том числе дренажных, вод;</w:t>
      </w:r>
    </w:p>
    <w:p w:rsidR="00176B67" w:rsidRPr="00D24330" w:rsidRDefault="00176B67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Разведка и добыча общераспространенных полезных ископаемых в границах вод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охранных зон допускаются на основании лицензии на пользование недрами, выда</w:t>
      </w:r>
      <w:r w:rsidRPr="00D24330">
        <w:rPr>
          <w:rFonts w:ascii="Arial" w:hAnsi="Arial" w:cs="Arial"/>
          <w:color w:val="000000" w:themeColor="text1"/>
        </w:rPr>
        <w:t>н</w:t>
      </w:r>
      <w:r w:rsidRPr="00D24330">
        <w:rPr>
          <w:rFonts w:ascii="Arial" w:hAnsi="Arial" w:cs="Arial"/>
          <w:color w:val="000000" w:themeColor="text1"/>
        </w:rPr>
        <w:t xml:space="preserve">ной до дня вступления в силу пункта 8 части 15 статьи 65 Водного кодекса РФ, на срок действия такой лицензии </w:t>
      </w:r>
    </w:p>
    <w:p w:rsidR="00176B67" w:rsidRPr="00D24330" w:rsidRDefault="00176B67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8) разведка и добыча общераспространенных полезных ископаемых (за исключен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нодательством Российской Федерации о недрах горных отводов и (или) геологич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 xml:space="preserve">ских отводов на основании утвержденного технического проекта в соответствии со </w:t>
      </w:r>
      <w:hyperlink r:id="rId9" w:history="1">
        <w:r w:rsidRPr="00D24330">
          <w:rPr>
            <w:rStyle w:val="af2"/>
            <w:rFonts w:ascii="Arial" w:hAnsi="Arial" w:cs="Arial"/>
            <w:color w:val="000000" w:themeColor="text1"/>
          </w:rPr>
          <w:t>статьей 19.1</w:t>
        </w:r>
      </w:hyperlink>
      <w:r w:rsidRPr="00D24330">
        <w:rPr>
          <w:rFonts w:ascii="Arial" w:hAnsi="Arial" w:cs="Arial"/>
          <w:color w:val="000000" w:themeColor="text1"/>
        </w:rPr>
        <w:t xml:space="preserve"> Закона Российской Федерации от 21 февраля 1992 года N 2395-1 "О недрах").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Выбор типа сооружения, обеспечивающего охрану водного объекта от загря</w:t>
      </w:r>
      <w:r w:rsidRPr="00D24330">
        <w:rPr>
          <w:rFonts w:ascii="Arial" w:hAnsi="Arial" w:cs="Arial"/>
          <w:color w:val="000000" w:themeColor="text1"/>
        </w:rPr>
        <w:t>з</w:t>
      </w:r>
      <w:r w:rsidRPr="00D24330">
        <w:rPr>
          <w:rFonts w:ascii="Arial" w:hAnsi="Arial" w:cs="Arial"/>
          <w:color w:val="000000" w:themeColor="text1"/>
        </w:rPr>
        <w:t>нения, засорения, заиления и истощения вод, осуществляется с учетом необход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1) централизованные системы водоотведения (канализации), централизова</w:t>
      </w:r>
      <w:r w:rsidRPr="00D24330">
        <w:rPr>
          <w:rFonts w:ascii="Arial" w:hAnsi="Arial" w:cs="Arial"/>
          <w:color w:val="000000" w:themeColor="text1"/>
        </w:rPr>
        <w:t>н</w:t>
      </w:r>
      <w:r w:rsidRPr="00D24330">
        <w:rPr>
          <w:rFonts w:ascii="Arial" w:hAnsi="Arial" w:cs="Arial"/>
          <w:color w:val="000000" w:themeColor="text1"/>
        </w:rPr>
        <w:t>ные ливневые системы водоотведения;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2) сооружения и системы для отведения (сброса) сточных вод в централизова</w:t>
      </w:r>
      <w:r w:rsidRPr="00D24330">
        <w:rPr>
          <w:rFonts w:ascii="Arial" w:hAnsi="Arial" w:cs="Arial"/>
          <w:color w:val="000000" w:themeColor="text1"/>
        </w:rPr>
        <w:t>н</w:t>
      </w:r>
      <w:r w:rsidRPr="00D24330">
        <w:rPr>
          <w:rFonts w:ascii="Arial" w:hAnsi="Arial" w:cs="Arial"/>
          <w:color w:val="000000" w:themeColor="text1"/>
        </w:rPr>
        <w:t>ные системы водоотведения (в том числе дождевых, талых, инфильтрационных, п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ливомоечных и дренажных вод), если они предназначены для приема таких вод;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3) локальные очистные сооружения для очистки сточных вод (в том числе до</w:t>
      </w:r>
      <w:r w:rsidRPr="00D24330">
        <w:rPr>
          <w:rFonts w:ascii="Arial" w:hAnsi="Arial" w:cs="Arial"/>
          <w:color w:val="000000" w:themeColor="text1"/>
        </w:rPr>
        <w:t>ж</w:t>
      </w:r>
      <w:r w:rsidRPr="00D24330">
        <w:rPr>
          <w:rFonts w:ascii="Arial" w:hAnsi="Arial" w:cs="Arial"/>
          <w:color w:val="000000" w:themeColor="text1"/>
        </w:rPr>
        <w:t>девых, талых, инфильтрационных, поливомоечных и дренажных вод), обеспеч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вающие их очистку исходя из нормативов, установленных в соответствии с требов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ниями законодательства в области охраны окружающей среды и настоящего Коде</w:t>
      </w:r>
      <w:r w:rsidRPr="00D24330">
        <w:rPr>
          <w:rFonts w:ascii="Arial" w:hAnsi="Arial" w:cs="Arial"/>
          <w:color w:val="000000" w:themeColor="text1"/>
        </w:rPr>
        <w:t>к</w:t>
      </w:r>
      <w:r w:rsidRPr="00D24330">
        <w:rPr>
          <w:rFonts w:ascii="Arial" w:hAnsi="Arial" w:cs="Arial"/>
          <w:color w:val="000000" w:themeColor="text1"/>
        </w:rPr>
        <w:t>са;</w:t>
      </w:r>
    </w:p>
    <w:p w:rsidR="00176B67" w:rsidRPr="00D24330" w:rsidRDefault="00176B67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4) сооружения для сбора отходов производства и потребления, а также соор</w:t>
      </w:r>
      <w:r w:rsidRPr="00D24330">
        <w:rPr>
          <w:rFonts w:ascii="Arial" w:hAnsi="Arial" w:cs="Arial"/>
          <w:color w:val="000000" w:themeColor="text1"/>
        </w:rPr>
        <w:t>у</w:t>
      </w:r>
      <w:r w:rsidRPr="00D24330">
        <w:rPr>
          <w:rFonts w:ascii="Arial" w:hAnsi="Arial" w:cs="Arial"/>
          <w:color w:val="000000" w:themeColor="text1"/>
        </w:rPr>
        <w:t>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176B67" w:rsidRPr="00D24330" w:rsidRDefault="00176B67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(часть 16 в ред. Федерального </w:t>
      </w:r>
      <w:hyperlink r:id="rId10" w:history="1">
        <w:r w:rsidRPr="00D24330">
          <w:rPr>
            <w:rStyle w:val="af2"/>
            <w:rFonts w:ascii="Arial" w:hAnsi="Arial" w:cs="Arial"/>
            <w:color w:val="000000" w:themeColor="text1"/>
          </w:rPr>
          <w:t>закона</w:t>
        </w:r>
      </w:hyperlink>
      <w:r w:rsidRPr="00D24330">
        <w:rPr>
          <w:rFonts w:ascii="Arial" w:hAnsi="Arial" w:cs="Arial"/>
          <w:color w:val="000000" w:themeColor="text1"/>
        </w:rPr>
        <w:t xml:space="preserve"> от 22.10.2013 N 282-ФЗ)</w:t>
      </w:r>
    </w:p>
    <w:p w:rsidR="00176B67" w:rsidRPr="00D24330" w:rsidRDefault="00176B67" w:rsidP="00AE2BD1">
      <w:pPr>
        <w:rPr>
          <w:rFonts w:cs="Arial"/>
          <w:b/>
          <w:color w:val="000000" w:themeColor="text1"/>
          <w:sz w:val="24"/>
        </w:rPr>
      </w:pPr>
    </w:p>
    <w:p w:rsidR="00176B67" w:rsidRPr="00D24330" w:rsidRDefault="00176B67" w:rsidP="00AE2BD1">
      <w:pPr>
        <w:ind w:firstLine="540"/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В границах прибрежных защитных полос наряду с установленными </w:t>
      </w:r>
      <w:hyperlink w:anchor="Par911" w:history="1">
        <w:r w:rsidRPr="00D24330">
          <w:rPr>
            <w:rStyle w:val="af2"/>
            <w:rFonts w:cs="Arial"/>
            <w:color w:val="000000" w:themeColor="text1"/>
            <w:sz w:val="24"/>
          </w:rPr>
          <w:t>частью 15</w:t>
        </w:r>
      </w:hyperlink>
      <w:r w:rsidRPr="00D24330">
        <w:rPr>
          <w:rFonts w:cs="Arial"/>
          <w:color w:val="000000" w:themeColor="text1"/>
          <w:sz w:val="24"/>
        </w:rPr>
        <w:t xml:space="preserve"> настоящей статьи ограничениями запрещаются:</w:t>
      </w:r>
    </w:p>
    <w:p w:rsidR="00176B67" w:rsidRPr="00D24330" w:rsidRDefault="00176B67" w:rsidP="00AE2BD1">
      <w:pPr>
        <w:pStyle w:val="ConsPlusNormal"/>
        <w:ind w:firstLine="540"/>
        <w:rPr>
          <w:color w:val="000000" w:themeColor="text1"/>
          <w:sz w:val="24"/>
          <w:szCs w:val="24"/>
        </w:rPr>
      </w:pPr>
      <w:r w:rsidRPr="00D24330">
        <w:rPr>
          <w:color w:val="000000" w:themeColor="text1"/>
          <w:sz w:val="24"/>
          <w:szCs w:val="24"/>
        </w:rPr>
        <w:t>1) распашка земель;</w:t>
      </w:r>
    </w:p>
    <w:p w:rsidR="00176B67" w:rsidRPr="00D24330" w:rsidRDefault="00176B67" w:rsidP="00AE2BD1">
      <w:pPr>
        <w:pStyle w:val="ConsPlusNormal"/>
        <w:ind w:firstLine="540"/>
        <w:rPr>
          <w:color w:val="000000" w:themeColor="text1"/>
          <w:sz w:val="24"/>
          <w:szCs w:val="24"/>
        </w:rPr>
      </w:pPr>
      <w:r w:rsidRPr="00D24330">
        <w:rPr>
          <w:color w:val="000000" w:themeColor="text1"/>
          <w:sz w:val="24"/>
          <w:szCs w:val="24"/>
        </w:rPr>
        <w:t>2) размещение отвалов размываемых грунтов;</w:t>
      </w:r>
    </w:p>
    <w:p w:rsidR="00176B67" w:rsidRPr="00D24330" w:rsidRDefault="00176B67" w:rsidP="00AE2BD1">
      <w:pPr>
        <w:pStyle w:val="ConsPlusNormal"/>
        <w:ind w:firstLine="540"/>
        <w:rPr>
          <w:color w:val="000000" w:themeColor="text1"/>
          <w:sz w:val="24"/>
          <w:szCs w:val="24"/>
        </w:rPr>
      </w:pPr>
      <w:r w:rsidRPr="00D24330">
        <w:rPr>
          <w:color w:val="000000" w:themeColor="text1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5058AB" w:rsidRPr="00D24330" w:rsidRDefault="005058AB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</w:t>
      </w:r>
    </w:p>
    <w:p w:rsidR="00D95BCE" w:rsidRDefault="00D95BCE" w:rsidP="00AE2BD1">
      <w:pPr>
        <w:pStyle w:val="af0"/>
        <w:spacing w:before="0" w:beforeAutospacing="0" w:after="0"/>
        <w:ind w:firstLine="539"/>
        <w:rPr>
          <w:rFonts w:ascii="Arial" w:hAnsi="Arial" w:cs="Arial"/>
          <w:b/>
          <w:bCs/>
          <w:color w:val="000000" w:themeColor="text1"/>
        </w:rPr>
      </w:pPr>
    </w:p>
    <w:p w:rsidR="00BC6E9A" w:rsidRDefault="00BC6E9A" w:rsidP="00AE2BD1">
      <w:pPr>
        <w:pStyle w:val="af0"/>
        <w:spacing w:before="0" w:beforeAutospacing="0" w:after="0"/>
        <w:ind w:firstLine="539"/>
        <w:rPr>
          <w:rFonts w:ascii="Arial" w:hAnsi="Arial" w:cs="Arial"/>
          <w:b/>
          <w:bCs/>
          <w:color w:val="000000" w:themeColor="text1"/>
        </w:rPr>
      </w:pPr>
    </w:p>
    <w:p w:rsidR="00BC6E9A" w:rsidRDefault="00BC6E9A" w:rsidP="00AE2BD1">
      <w:pPr>
        <w:pStyle w:val="af0"/>
        <w:spacing w:before="0" w:beforeAutospacing="0" w:after="0"/>
        <w:ind w:firstLine="539"/>
        <w:rPr>
          <w:rFonts w:ascii="Arial" w:hAnsi="Arial" w:cs="Arial"/>
          <w:b/>
          <w:bCs/>
          <w:color w:val="000000" w:themeColor="text1"/>
        </w:rPr>
      </w:pPr>
    </w:p>
    <w:p w:rsidR="00BC6E9A" w:rsidRPr="00D24330" w:rsidRDefault="00BC6E9A" w:rsidP="00AE2BD1">
      <w:pPr>
        <w:pStyle w:val="af0"/>
        <w:spacing w:before="0" w:beforeAutospacing="0" w:after="0"/>
        <w:ind w:firstLine="539"/>
        <w:rPr>
          <w:rFonts w:ascii="Arial" w:hAnsi="Arial" w:cs="Arial"/>
          <w:b/>
          <w:bCs/>
          <w:color w:val="000000" w:themeColor="text1"/>
        </w:rPr>
      </w:pPr>
    </w:p>
    <w:p w:rsidR="00D95BCE" w:rsidRPr="00D24330" w:rsidRDefault="00D95BCE" w:rsidP="00AE2BD1">
      <w:pPr>
        <w:pStyle w:val="af0"/>
        <w:spacing w:before="0" w:beforeAutospacing="0" w:after="0"/>
        <w:ind w:firstLine="539"/>
        <w:rPr>
          <w:rFonts w:ascii="Arial" w:hAnsi="Arial" w:cs="Arial"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 xml:space="preserve">                </w:t>
      </w:r>
      <w:r w:rsidRPr="00D24330">
        <w:rPr>
          <w:rFonts w:ascii="Arial" w:hAnsi="Arial" w:cs="Arial"/>
          <w:bCs/>
          <w:color w:val="000000" w:themeColor="text1"/>
        </w:rPr>
        <w:t>Перечень</w:t>
      </w:r>
      <w:r w:rsidR="00317DC6" w:rsidRPr="00D24330">
        <w:rPr>
          <w:rFonts w:ascii="Arial" w:hAnsi="Arial" w:cs="Arial"/>
          <w:bCs/>
          <w:color w:val="000000" w:themeColor="text1"/>
        </w:rPr>
        <w:t xml:space="preserve"> крупных</w:t>
      </w:r>
      <w:r w:rsidRPr="00D24330">
        <w:rPr>
          <w:rFonts w:ascii="Arial" w:hAnsi="Arial" w:cs="Arial"/>
          <w:bCs/>
          <w:color w:val="000000" w:themeColor="text1"/>
        </w:rPr>
        <w:t xml:space="preserve"> рек на территории</w:t>
      </w:r>
      <w:r w:rsidRPr="00D24330">
        <w:rPr>
          <w:rFonts w:ascii="Arial" w:hAnsi="Arial" w:cs="Arial"/>
          <w:color w:val="000000" w:themeColor="text1"/>
        </w:rPr>
        <w:t xml:space="preserve"> </w:t>
      </w:r>
      <w:r w:rsidR="005F213B" w:rsidRPr="00D24330">
        <w:rPr>
          <w:rFonts w:ascii="Arial" w:hAnsi="Arial" w:cs="Arial"/>
          <w:bCs/>
          <w:color w:val="000000" w:themeColor="text1"/>
        </w:rPr>
        <w:t>Нижнесикиязовский сельсовет</w:t>
      </w:r>
    </w:p>
    <w:p w:rsidR="00D95BCE" w:rsidRPr="00D24330" w:rsidRDefault="00D95BCE" w:rsidP="00AE2BD1">
      <w:pPr>
        <w:pStyle w:val="af0"/>
        <w:spacing w:before="0" w:beforeAutospacing="0" w:after="0"/>
        <w:ind w:firstLine="53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                            </w:t>
      </w:r>
      <w:r w:rsidRPr="00D24330">
        <w:rPr>
          <w:rFonts w:ascii="Arial" w:hAnsi="Arial" w:cs="Arial"/>
          <w:color w:val="000000" w:themeColor="text1"/>
        </w:rPr>
        <w:t>с размерами охранных зон и защитных полос.</w:t>
      </w:r>
    </w:p>
    <w:p w:rsidR="00D95BCE" w:rsidRPr="00D24330" w:rsidRDefault="00D95BCE" w:rsidP="00AE2BD1">
      <w:pPr>
        <w:pStyle w:val="af0"/>
        <w:spacing w:before="0" w:beforeAutospacing="0" w:after="0"/>
        <w:ind w:firstLine="539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</w:t>
      </w:r>
    </w:p>
    <w:tbl>
      <w:tblPr>
        <w:tblW w:w="9544" w:type="dxa"/>
        <w:tblCellSpacing w:w="0" w:type="dxa"/>
        <w:tblInd w:w="2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7"/>
        <w:gridCol w:w="1559"/>
        <w:gridCol w:w="1549"/>
        <w:gridCol w:w="1760"/>
        <w:gridCol w:w="1531"/>
        <w:gridCol w:w="1328"/>
      </w:tblGrid>
      <w:tr w:rsidR="00D95BCE" w:rsidRPr="00D24330" w:rsidTr="00317DC6">
        <w:trPr>
          <w:tblCellSpacing w:w="0" w:type="dxa"/>
        </w:trPr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D95BC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Наименование водного об</w:t>
            </w:r>
            <w:r w:rsidRPr="00D24330">
              <w:rPr>
                <w:rFonts w:ascii="Arial" w:hAnsi="Arial" w:cs="Arial"/>
                <w:color w:val="000000" w:themeColor="text1"/>
              </w:rPr>
              <w:t>ъ</w:t>
            </w:r>
            <w:r w:rsidRPr="00D24330">
              <w:rPr>
                <w:rFonts w:ascii="Arial" w:hAnsi="Arial" w:cs="Arial"/>
                <w:color w:val="000000" w:themeColor="text1"/>
              </w:rPr>
              <w:t>екта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D95BC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Протяже</w:t>
            </w:r>
            <w:r w:rsidRPr="00D24330">
              <w:rPr>
                <w:rFonts w:ascii="Arial" w:hAnsi="Arial" w:cs="Arial"/>
                <w:color w:val="000000" w:themeColor="text1"/>
              </w:rPr>
              <w:t>н</w:t>
            </w:r>
            <w:r w:rsidRPr="00D24330">
              <w:rPr>
                <w:rFonts w:ascii="Arial" w:hAnsi="Arial" w:cs="Arial"/>
                <w:color w:val="000000" w:themeColor="text1"/>
              </w:rPr>
              <w:t>ность (км)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BCE" w:rsidRPr="00D24330" w:rsidRDefault="00D95BC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Куда впад</w:t>
            </w:r>
            <w:r w:rsidRPr="00D24330">
              <w:rPr>
                <w:rFonts w:ascii="Arial" w:hAnsi="Arial" w:cs="Arial"/>
                <w:color w:val="000000" w:themeColor="text1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</w:rPr>
              <w:t>ет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D95BC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Ширина в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 xml:space="preserve">доохранной зоны, м 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D95BC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 xml:space="preserve">Ширина прибрежной защитной полосы, м 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D95BC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Ширина береговой защи</w:t>
            </w:r>
            <w:r w:rsidRPr="00D24330">
              <w:rPr>
                <w:rFonts w:ascii="Arial" w:hAnsi="Arial" w:cs="Arial"/>
                <w:color w:val="000000" w:themeColor="text1"/>
              </w:rPr>
              <w:t>т</w:t>
            </w:r>
            <w:r w:rsidRPr="00D24330">
              <w:rPr>
                <w:rFonts w:ascii="Arial" w:hAnsi="Arial" w:cs="Arial"/>
                <w:color w:val="000000" w:themeColor="text1"/>
              </w:rPr>
              <w:t>нойпол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 xml:space="preserve">сы, м </w:t>
            </w:r>
          </w:p>
        </w:tc>
      </w:tr>
      <w:tr w:rsidR="00D95BCE" w:rsidRPr="00D24330" w:rsidTr="00317DC6">
        <w:trPr>
          <w:tblCellSpacing w:w="0" w:type="dxa"/>
        </w:trPr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D95BCE" w:rsidP="005F213B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р.</w:t>
            </w:r>
            <w:r w:rsidR="005F213B" w:rsidRPr="00D24330">
              <w:rPr>
                <w:rFonts w:ascii="Arial" w:hAnsi="Arial" w:cs="Arial"/>
                <w:color w:val="000000" w:themeColor="text1"/>
              </w:rPr>
              <w:t>Юг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5F213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BCE" w:rsidRPr="00D24330" w:rsidRDefault="00D95BCE" w:rsidP="005F213B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р.</w:t>
            </w:r>
            <w:r w:rsidR="005F213B" w:rsidRPr="00D24330">
              <w:rPr>
                <w:rFonts w:ascii="Arial" w:hAnsi="Arial" w:cs="Arial"/>
                <w:color w:val="000000" w:themeColor="text1"/>
              </w:rPr>
              <w:t>Быстрый Танып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317DC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</w:t>
            </w:r>
            <w:r w:rsidR="00D95BCE" w:rsidRPr="00D24330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317DC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10</w:t>
            </w:r>
            <w:r w:rsidR="00D95BCE" w:rsidRPr="00D24330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BCE" w:rsidRPr="00D24330" w:rsidRDefault="00D95BC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317DC6" w:rsidRPr="00D24330" w:rsidTr="00317DC6">
        <w:trPr>
          <w:tblCellSpacing w:w="0" w:type="dxa"/>
        </w:trPr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C6" w:rsidRPr="00D24330" w:rsidRDefault="00317DC6" w:rsidP="005F213B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р.Быстрый Танып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C6" w:rsidRPr="00D24330" w:rsidRDefault="00317DC6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345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DC6" w:rsidRPr="00D24330" w:rsidRDefault="00317DC6" w:rsidP="005F213B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р.Белая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C6" w:rsidRPr="00D24330" w:rsidRDefault="00317DC6" w:rsidP="00317DC6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C6" w:rsidRPr="00D24330" w:rsidRDefault="00317DC6" w:rsidP="00317DC6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C6" w:rsidRPr="00D24330" w:rsidRDefault="00317DC6" w:rsidP="00317DC6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</w:tbl>
    <w:p w:rsidR="00475B73" w:rsidRPr="00D24330" w:rsidRDefault="00475B73" w:rsidP="00AE2BD1">
      <w:pPr>
        <w:widowControl/>
        <w:suppressAutoHyphens w:val="0"/>
        <w:ind w:firstLine="567"/>
        <w:rPr>
          <w:rFonts w:eastAsia="Times New Roman" w:cs="Arial"/>
          <w:color w:val="000000" w:themeColor="text1"/>
          <w:kern w:val="0"/>
          <w:sz w:val="24"/>
        </w:rPr>
      </w:pP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bookmarkStart w:id="2" w:name="Par911"/>
      <w:bookmarkEnd w:id="2"/>
      <w:r w:rsidRPr="00D24330">
        <w:rPr>
          <w:rFonts w:ascii="Arial" w:hAnsi="Arial" w:cs="Arial"/>
          <w:b/>
          <w:bCs/>
          <w:color w:val="000000" w:themeColor="text1"/>
        </w:rPr>
        <w:t>7</w:t>
      </w:r>
      <w:r w:rsidR="009F256F" w:rsidRPr="00D24330">
        <w:rPr>
          <w:rFonts w:ascii="Arial" w:hAnsi="Arial" w:cs="Arial"/>
          <w:b/>
          <w:bCs/>
          <w:color w:val="000000" w:themeColor="text1"/>
        </w:rPr>
        <w:t>.3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Охрана почв, растительности, лесов</w:t>
      </w:r>
      <w:r w:rsidR="008D1C16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711C7F" w:rsidRPr="00D24330" w:rsidRDefault="00711C7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A57E1B" w:rsidRPr="00D24330" w:rsidRDefault="00A57E1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Мероприятия по защите почв разрабатываются в каждом конкретном случае, учитывающем категорию их загрязнения, и должны предусматривать: 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рекультивацию и мелиорацию почв, восстановление плодородия;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введение специальных режимов использования;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изменение целевого назначения;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защиту от загрязненными водами;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строительство объектов санитарной очистки территории по проектам, пр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шедшим экологическую экспертизу;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борьба с эрозией и оврагообразованием;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вынос за пределы селитебных территорий транзитного грузового автомобил</w:t>
      </w:r>
      <w:r w:rsidRPr="00D24330">
        <w:rPr>
          <w:rFonts w:ascii="Arial" w:hAnsi="Arial" w:cs="Arial"/>
          <w:color w:val="000000" w:themeColor="text1"/>
        </w:rPr>
        <w:t>ь</w:t>
      </w:r>
      <w:r w:rsidRPr="00D24330">
        <w:rPr>
          <w:rFonts w:ascii="Arial" w:hAnsi="Arial" w:cs="Arial"/>
          <w:color w:val="000000" w:themeColor="text1"/>
        </w:rPr>
        <w:t>ного транспорта.</w:t>
      </w:r>
    </w:p>
    <w:p w:rsidR="00A57E1B" w:rsidRPr="00D24330" w:rsidRDefault="00A57E1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Для повышения сельскохозяйственной продуктивности почв необходимо си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тематическое и научно обоснованное внесение органических и минеральных удо</w:t>
      </w:r>
      <w:r w:rsidRPr="00D24330">
        <w:rPr>
          <w:rFonts w:ascii="Arial" w:hAnsi="Arial" w:cs="Arial"/>
          <w:color w:val="000000" w:themeColor="text1"/>
        </w:rPr>
        <w:t>б</w:t>
      </w:r>
      <w:r w:rsidRPr="00D24330">
        <w:rPr>
          <w:rFonts w:ascii="Arial" w:hAnsi="Arial" w:cs="Arial"/>
          <w:color w:val="000000" w:themeColor="text1"/>
        </w:rPr>
        <w:t>рений, применение приемов по накоплению и сохранению влаги (снегозадержание, боронование, бороздование и т.д. полей).</w:t>
      </w:r>
    </w:p>
    <w:p w:rsidR="00A57E1B" w:rsidRPr="00D24330" w:rsidRDefault="00A57E1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Территории, занятые оврагами, включены в систему зеленых насаждений о</w:t>
      </w:r>
      <w:r w:rsidRPr="00D24330">
        <w:rPr>
          <w:rFonts w:ascii="Arial" w:hAnsi="Arial" w:cs="Arial"/>
          <w:color w:val="000000" w:themeColor="text1"/>
        </w:rPr>
        <w:t>б</w:t>
      </w:r>
      <w:r w:rsidRPr="00D24330">
        <w:rPr>
          <w:rFonts w:ascii="Arial" w:hAnsi="Arial" w:cs="Arial"/>
          <w:color w:val="000000" w:themeColor="text1"/>
        </w:rPr>
        <w:t>щего пользования, незначительная их часть попадает на территории, отводимые под жилую застройку.</w:t>
      </w:r>
    </w:p>
    <w:p w:rsidR="00A57E1B" w:rsidRPr="00D24330" w:rsidRDefault="00A57E1B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Овраги, попадающие в зону жилой застройки, подлежат засыпке, с предварительной прокладкой по дну дренажных труб.</w:t>
      </w:r>
    </w:p>
    <w:p w:rsidR="00A57E1B" w:rsidRPr="00D24330" w:rsidRDefault="00A57E1B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Для благоустройства сохраняемых оврагов предусматривается частичная планиро</w:t>
      </w:r>
      <w:r w:rsidRPr="00D24330">
        <w:rPr>
          <w:rFonts w:ascii="Arial" w:hAnsi="Arial" w:cs="Arial"/>
          <w:color w:val="000000" w:themeColor="text1"/>
        </w:rPr>
        <w:t>в</w:t>
      </w:r>
      <w:r w:rsidRPr="00D24330">
        <w:rPr>
          <w:rFonts w:ascii="Arial" w:hAnsi="Arial" w:cs="Arial"/>
          <w:color w:val="000000" w:themeColor="text1"/>
        </w:rPr>
        <w:t>ка склонов, дополнительные посадки древесно-кустарниковой растительности. Кр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ме того, организация отвода поверхностных стоков будет препятствовать дальне</w:t>
      </w:r>
      <w:r w:rsidRPr="00D24330">
        <w:rPr>
          <w:rFonts w:ascii="Arial" w:hAnsi="Arial" w:cs="Arial"/>
          <w:color w:val="000000" w:themeColor="text1"/>
        </w:rPr>
        <w:t>й</w:t>
      </w:r>
      <w:r w:rsidRPr="00D24330">
        <w:rPr>
          <w:rFonts w:ascii="Arial" w:hAnsi="Arial" w:cs="Arial"/>
          <w:color w:val="000000" w:themeColor="text1"/>
        </w:rPr>
        <w:t>шему обрушению береговых склонов.</w:t>
      </w:r>
    </w:p>
    <w:p w:rsidR="00A57E1B" w:rsidRPr="00D24330" w:rsidRDefault="00A57E1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полосах загрязнения почв вдоль транспортных магистралей необходимо пр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вести посадки защитных полос из газоустойчивых пород деревьев и кустарников. Полосы должны быть полностью исключены из сельскохозяйственного использов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ния.</w:t>
      </w:r>
    </w:p>
    <w:p w:rsidR="0041696A" w:rsidRPr="00D24330" w:rsidRDefault="00A57E1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Охрана зеленых насаждений</w:t>
      </w:r>
      <w:r w:rsidRPr="00D24330">
        <w:rPr>
          <w:rFonts w:ascii="Arial" w:hAnsi="Arial" w:cs="Arial"/>
          <w:color w:val="000000" w:themeColor="text1"/>
        </w:rPr>
        <w:t xml:space="preserve"> </w:t>
      </w:r>
    </w:p>
    <w:p w:rsidR="00A57E1B" w:rsidRPr="00D24330" w:rsidRDefault="00A57E1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Лесные ресурсы функционируют, прежде всего, как огромный биорельеф: 1га лесонасаждений поглощает из воздуха ежегодно до 10тонн углекислого газа, до 50тонн пыли и механических примесей, снижает фоновый уровень радиоактивности и химических реагентов. Лес является мощным озонатором воздуха, уменьшает шум и улучшает микроклимат территории.</w:t>
      </w:r>
    </w:p>
    <w:p w:rsidR="00A57E1B" w:rsidRPr="00D24330" w:rsidRDefault="00A57E1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К числу охранных мероприятий относятся: 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lastRenderedPageBreak/>
        <w:t>- охрана лесов от пожаров;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охрана от различных видов вредителей;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охрана от самовольных рубок, пастьбы скота;</w:t>
      </w:r>
    </w:p>
    <w:p w:rsidR="00A57E1B" w:rsidRPr="00D24330" w:rsidRDefault="00A57E1B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восстановление насаждений путем посадки новых саженцев.</w:t>
      </w:r>
    </w:p>
    <w:p w:rsidR="00A57E1B" w:rsidRPr="00D24330" w:rsidRDefault="00A57E1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Проектом сохраняются существующие зеленые насаждения. При размещении парков и лесопарков следует максимально сохранять природные комплексы лан</w:t>
      </w:r>
      <w:r w:rsidRPr="00D24330">
        <w:rPr>
          <w:rFonts w:ascii="Arial" w:hAnsi="Arial" w:cs="Arial"/>
          <w:color w:val="000000" w:themeColor="text1"/>
        </w:rPr>
        <w:t>д</w:t>
      </w:r>
      <w:r w:rsidRPr="00D24330">
        <w:rPr>
          <w:rFonts w:ascii="Arial" w:hAnsi="Arial" w:cs="Arial"/>
          <w:color w:val="000000" w:themeColor="text1"/>
        </w:rPr>
        <w:t>шафта территорий, существующие зеленые насаждения, естественный рельеф, верховые болота, луга и т.п., имеющих средоохранное и средоформирующее знач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ние.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Охрана животного мира включает в себя: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сохранение существующих и восстановление нарушенных местообитаний ж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вотных путем облесения балок, оврагов, очистки водоемов.</w:t>
      </w:r>
    </w:p>
    <w:p w:rsidR="0041696A" w:rsidRPr="00D24330" w:rsidRDefault="0041696A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увеличения численного и видового состава фауны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Для предотвращения гибели животных необходимо применение биологических методов защиты сельхозугодий и лесов, ограничение авиационной обработки полей и лесов ядохимикатами.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Учитывая возрастающее антропогенное воздействие на природу района, нео</w:t>
      </w:r>
      <w:r w:rsidRPr="00D24330">
        <w:rPr>
          <w:rFonts w:ascii="Arial" w:hAnsi="Arial" w:cs="Arial"/>
          <w:color w:val="000000" w:themeColor="text1"/>
        </w:rPr>
        <w:t>б</w:t>
      </w:r>
      <w:r w:rsidRPr="00D24330">
        <w:rPr>
          <w:rFonts w:ascii="Arial" w:hAnsi="Arial" w:cs="Arial"/>
          <w:color w:val="000000" w:themeColor="text1"/>
        </w:rPr>
        <w:t xml:space="preserve">ходимо предусмотреть мероприятия по защите животного мира: </w:t>
      </w:r>
    </w:p>
    <w:p w:rsidR="0041696A" w:rsidRPr="00D24330" w:rsidRDefault="0041696A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оградить и сохранить в естественном состоянии гнездовья редких и ценных видов;</w:t>
      </w:r>
    </w:p>
    <w:p w:rsidR="0041696A" w:rsidRPr="00D24330" w:rsidRDefault="0041696A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проводить комплексные биотехнические мероприятия в лесхозах.</w:t>
      </w:r>
    </w:p>
    <w:p w:rsidR="0041696A" w:rsidRPr="00D24330" w:rsidRDefault="0041696A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установить особый режим рекреационной деятельности в местах сосредот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чения животных (выделить фиксированные места для купания, рыбной ловли, стоянок, исключить заезд отдыхающих в период вывода птенцов и т.п.), для ч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го необходимо проведение специальных исследований.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7</w:t>
      </w:r>
      <w:r w:rsidR="009F256F" w:rsidRPr="00D24330">
        <w:rPr>
          <w:rFonts w:ascii="Arial" w:hAnsi="Arial" w:cs="Arial"/>
          <w:b/>
          <w:bCs/>
          <w:color w:val="000000" w:themeColor="text1"/>
        </w:rPr>
        <w:t>.4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Защита от электромагнитного излучения</w:t>
      </w:r>
      <w:r w:rsidR="008D1C16" w:rsidRPr="00D24330">
        <w:rPr>
          <w:rFonts w:ascii="Arial" w:hAnsi="Arial" w:cs="Arial"/>
          <w:color w:val="000000" w:themeColor="text1"/>
        </w:rPr>
        <w:t>.</w:t>
      </w:r>
    </w:p>
    <w:p w:rsidR="0094621F" w:rsidRPr="00D24330" w:rsidRDefault="0094621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2E0765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Источниками электромагнитного излучения являются существующие высок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вольтные воздушные линии электропередач 110 КВ, 35 КВ. В целях защиты насел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ния устанавливаются санитарно-защитные зоны вдоль трасс ВЛ по обе стороны проекций крайних фазных проводов в направлении, перпендикулярном ВЛ для ВЛ 110 КВ - 20 м, для ВЛ 35 КВ - 15 м. Санитарные разрывы от подстанций устанавл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 xml:space="preserve">ваются в зависимости трансформаторов. </w:t>
      </w:r>
    </w:p>
    <w:p w:rsidR="00095B1C" w:rsidRPr="00D24330" w:rsidRDefault="00095B1C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41696A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7</w:t>
      </w:r>
      <w:r w:rsidR="002E0765" w:rsidRPr="00D24330">
        <w:rPr>
          <w:rFonts w:ascii="Arial" w:hAnsi="Arial" w:cs="Arial"/>
          <w:b/>
          <w:bCs/>
          <w:color w:val="000000" w:themeColor="text1"/>
        </w:rPr>
        <w:t>.5</w:t>
      </w:r>
      <w:r w:rsidR="00572826" w:rsidRPr="00D24330">
        <w:rPr>
          <w:rFonts w:ascii="Arial" w:hAnsi="Arial" w:cs="Arial"/>
          <w:b/>
          <w:bCs/>
          <w:color w:val="000000" w:themeColor="text1"/>
        </w:rPr>
        <w:t xml:space="preserve">. </w:t>
      </w:r>
      <w:r w:rsidR="0041696A" w:rsidRPr="00D24330">
        <w:rPr>
          <w:rFonts w:ascii="Arial" w:hAnsi="Arial" w:cs="Arial"/>
          <w:b/>
          <w:bCs/>
          <w:color w:val="000000" w:themeColor="text1"/>
        </w:rPr>
        <w:t xml:space="preserve">Защита от транспортных коммуникаций. 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составе общей проблемы экологической безопасности сокращение уровня транспортного загрязнения занимает важнейшее место.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>Автомобильный транспорт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отработанных газах (ОГ) автомобильного транспорта содержится более 200 токсичных веществ, в том числе оксид углерода, диоксиды азота и серы, соединения свинца и другие тяжелые металлы. Количество вредных выбросов зависит от инте</w:t>
      </w:r>
      <w:r w:rsidRPr="00D24330">
        <w:rPr>
          <w:rFonts w:ascii="Arial" w:hAnsi="Arial" w:cs="Arial"/>
          <w:color w:val="000000" w:themeColor="text1"/>
        </w:rPr>
        <w:t>н</w:t>
      </w:r>
      <w:r w:rsidRPr="00D24330">
        <w:rPr>
          <w:rFonts w:ascii="Arial" w:hAnsi="Arial" w:cs="Arial"/>
          <w:color w:val="000000" w:themeColor="text1"/>
        </w:rPr>
        <w:t>сивности и режима движения автомобилей – скоростей движения потока, частоты переключения передач, простоев на светофорах, железнодорожных переездах и в транспортных заторах.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Режим движения автомобилей зависит от дорожных условий – радиусов гор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зонтальных и вертикальных кривых, типов и состояния дорожных покрытий, велич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ны продольных уклонов, уровней загрузки дорог движением, ровности и шерохов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 xml:space="preserve">тости покрытия, количества пересечений в одном уровне. 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lastRenderedPageBreak/>
        <w:t>Основным фактором снижения количества выбросов является скорость и н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прерывность движения транспортного потока. Исследованиями установлено, что наименьшее загрязнение выхлопными газами происходит при скорости автомобилей 60-70 км/час.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Реализация мероприятий по защите окружающей среды от различных видов з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грязнения при строительстве, реконструкции, ремонте и эксплуатации дорог и мо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тов позволит снизить степень загрязнения придорожной полосы. Проектом ген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рального плана С</w:t>
      </w:r>
      <w:r w:rsidR="00876105" w:rsidRPr="00D24330">
        <w:rPr>
          <w:rFonts w:ascii="Arial" w:hAnsi="Arial" w:cs="Arial"/>
          <w:color w:val="000000" w:themeColor="text1"/>
        </w:rPr>
        <w:t>П</w:t>
      </w:r>
      <w:r w:rsidRPr="00D24330">
        <w:rPr>
          <w:rFonts w:ascii="Arial" w:hAnsi="Arial" w:cs="Arial"/>
          <w:color w:val="000000" w:themeColor="text1"/>
        </w:rPr>
        <w:t xml:space="preserve"> </w:t>
      </w:r>
      <w:r w:rsidR="00333BDF" w:rsidRPr="00D24330">
        <w:rPr>
          <w:rFonts w:ascii="Arial" w:hAnsi="Arial" w:cs="Arial"/>
          <w:color w:val="000000" w:themeColor="text1"/>
        </w:rPr>
        <w:t>Нижнесикиязовский</w:t>
      </w:r>
      <w:r w:rsidRPr="00D24330">
        <w:rPr>
          <w:rFonts w:ascii="Arial" w:hAnsi="Arial" w:cs="Arial"/>
          <w:color w:val="000000" w:themeColor="text1"/>
        </w:rPr>
        <w:t xml:space="preserve"> сельсовет предусмотрено: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1) уменьшения загрязнение почв: </w:t>
      </w:r>
    </w:p>
    <w:p w:rsidR="0041696A" w:rsidRPr="00D24330" w:rsidRDefault="0041696A" w:rsidP="00AE2BD1">
      <w:pPr>
        <w:pStyle w:val="af0"/>
        <w:numPr>
          <w:ilvl w:val="1"/>
          <w:numId w:val="7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совершенствование дорожной сети,</w:t>
      </w:r>
    </w:p>
    <w:p w:rsidR="0041696A" w:rsidRPr="00D24330" w:rsidRDefault="0041696A" w:rsidP="00AE2BD1">
      <w:pPr>
        <w:pStyle w:val="af0"/>
        <w:numPr>
          <w:ilvl w:val="1"/>
          <w:numId w:val="7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санитарно-защитное озеленение вдоль дорог,</w:t>
      </w:r>
    </w:p>
    <w:p w:rsidR="0041696A" w:rsidRPr="00D24330" w:rsidRDefault="0041696A" w:rsidP="00AE2BD1">
      <w:pPr>
        <w:pStyle w:val="af0"/>
        <w:numPr>
          <w:ilvl w:val="1"/>
          <w:numId w:val="8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отказ от применения этилового бензина;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2) защита окружающей среды от дорожной пыли: </w:t>
      </w:r>
    </w:p>
    <w:p w:rsidR="0041696A" w:rsidRPr="00D24330" w:rsidRDefault="0041696A" w:rsidP="00AE2BD1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ликвидация грунтовых дорог,</w:t>
      </w:r>
    </w:p>
    <w:p w:rsidR="0041696A" w:rsidRPr="00D24330" w:rsidRDefault="0041696A" w:rsidP="00AE2BD1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на дорогах с переходным типом покрытия периодически проводить р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бот по обеспыливанию,</w:t>
      </w:r>
    </w:p>
    <w:p w:rsidR="0041696A" w:rsidRPr="00D24330" w:rsidRDefault="0041696A" w:rsidP="00AE2BD1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посадка зеленых насаждений вдоль дорог,</w:t>
      </w:r>
    </w:p>
    <w:p w:rsidR="0041696A" w:rsidRPr="00D24330" w:rsidRDefault="0041696A" w:rsidP="00AE2BD1">
      <w:pPr>
        <w:pStyle w:val="af0"/>
        <w:numPr>
          <w:ilvl w:val="1"/>
          <w:numId w:val="10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при проложении трасс дорог через населенные пункты, а также угодья, предназначенные для выращивания ценных сельскохозяйственных культур, предусматривать твердое покрытие дорожных одежд с укре</w:t>
      </w:r>
      <w:r w:rsidRPr="00D24330">
        <w:rPr>
          <w:rFonts w:ascii="Arial" w:hAnsi="Arial" w:cs="Arial"/>
          <w:color w:val="000000" w:themeColor="text1"/>
        </w:rPr>
        <w:t>п</w:t>
      </w:r>
      <w:r w:rsidRPr="00D24330">
        <w:rPr>
          <w:rFonts w:ascii="Arial" w:hAnsi="Arial" w:cs="Arial"/>
          <w:color w:val="000000" w:themeColor="text1"/>
        </w:rPr>
        <w:t>лением обочин из материалов, обработанных вяжущими;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3) Для снижения воздействие шума на население, проживающее постоянно в придорожной полосе: </w:t>
      </w:r>
    </w:p>
    <w:p w:rsidR="0041696A" w:rsidRPr="00D24330" w:rsidRDefault="0041696A" w:rsidP="00AE2BD1">
      <w:pPr>
        <w:pStyle w:val="af0"/>
        <w:numPr>
          <w:ilvl w:val="1"/>
          <w:numId w:val="11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строительство обходов населенных пунктов дорогами со значительн</w:t>
      </w:r>
      <w:r w:rsidRPr="00D24330">
        <w:rPr>
          <w:rFonts w:ascii="Arial" w:hAnsi="Arial" w:cs="Arial"/>
          <w:color w:val="000000" w:themeColor="text1"/>
        </w:rPr>
        <w:t>ы</w:t>
      </w:r>
      <w:r w:rsidRPr="00D24330">
        <w:rPr>
          <w:rFonts w:ascii="Arial" w:hAnsi="Arial" w:cs="Arial"/>
          <w:color w:val="000000" w:themeColor="text1"/>
        </w:rPr>
        <w:t>ми размерами транзитного движения,</w:t>
      </w:r>
    </w:p>
    <w:p w:rsidR="0041696A" w:rsidRPr="00D24330" w:rsidRDefault="0041696A" w:rsidP="00AE2BD1">
      <w:pPr>
        <w:pStyle w:val="af0"/>
        <w:numPr>
          <w:ilvl w:val="1"/>
          <w:numId w:val="11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шумозащитные полосы из зеленых насаждений на участках дорог </w:t>
      </w:r>
      <w:r w:rsidRPr="00D24330">
        <w:rPr>
          <w:rFonts w:ascii="Arial" w:hAnsi="Arial" w:cs="Arial"/>
          <w:color w:val="000000" w:themeColor="text1"/>
          <w:lang w:val="en-US"/>
        </w:rPr>
        <w:t>III</w:t>
      </w:r>
      <w:r w:rsidRPr="00D24330">
        <w:rPr>
          <w:rFonts w:ascii="Arial" w:hAnsi="Arial" w:cs="Arial"/>
          <w:color w:val="000000" w:themeColor="text1"/>
        </w:rPr>
        <w:t xml:space="preserve"> к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тегорий в пределах населенных пунктов;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4) Мероприятия по защите растительного и животного мира. </w:t>
      </w:r>
    </w:p>
    <w:p w:rsidR="0041696A" w:rsidRPr="00D24330" w:rsidRDefault="0041696A" w:rsidP="00AE2BD1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минимальное затрагивание защитных лесов, обход питомников и зап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ведных зон при проложении трасс вновь строящихся дорог,</w:t>
      </w:r>
    </w:p>
    <w:p w:rsidR="0041696A" w:rsidRPr="00D24330" w:rsidRDefault="0041696A" w:rsidP="00AE2BD1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прокладка дорог по неудобным землям и малоценным сельхозугодьям,</w:t>
      </w:r>
    </w:p>
    <w:p w:rsidR="0041696A" w:rsidRPr="00D24330" w:rsidRDefault="0041696A" w:rsidP="00AE2BD1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последующая рекультивация и лесовосстановление на временно из</w:t>
      </w:r>
      <w:r w:rsidRPr="00D24330">
        <w:rPr>
          <w:rFonts w:ascii="Arial" w:hAnsi="Arial" w:cs="Arial"/>
          <w:color w:val="000000" w:themeColor="text1"/>
        </w:rPr>
        <w:t>ы</w:t>
      </w:r>
      <w:r w:rsidRPr="00D24330">
        <w:rPr>
          <w:rFonts w:ascii="Arial" w:hAnsi="Arial" w:cs="Arial"/>
          <w:color w:val="000000" w:themeColor="text1"/>
        </w:rPr>
        <w:t>маемых участках сельскохозяйственных и лесных угодий,</w:t>
      </w:r>
    </w:p>
    <w:p w:rsidR="0041696A" w:rsidRPr="00D24330" w:rsidRDefault="0041696A" w:rsidP="00AE2BD1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установка соответствующих знаков и указателей в местах перехода ж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вотных через дороги;</w:t>
      </w:r>
    </w:p>
    <w:p w:rsidR="0041696A" w:rsidRPr="00D24330" w:rsidRDefault="0041696A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5) Противоэрозионные мероприятия при строительстве и ремонте автомобил</w:t>
      </w:r>
      <w:r w:rsidRPr="00D24330">
        <w:rPr>
          <w:rFonts w:ascii="Arial" w:hAnsi="Arial" w:cs="Arial"/>
          <w:color w:val="000000" w:themeColor="text1"/>
        </w:rPr>
        <w:t>ь</w:t>
      </w:r>
      <w:r w:rsidRPr="00D24330">
        <w:rPr>
          <w:rFonts w:ascii="Arial" w:hAnsi="Arial" w:cs="Arial"/>
          <w:color w:val="000000" w:themeColor="text1"/>
        </w:rPr>
        <w:t xml:space="preserve">ных дорог : </w:t>
      </w:r>
    </w:p>
    <w:p w:rsidR="0041696A" w:rsidRPr="00D24330" w:rsidRDefault="0041696A" w:rsidP="00AE2BD1">
      <w:pPr>
        <w:pStyle w:val="af0"/>
        <w:numPr>
          <w:ilvl w:val="0"/>
          <w:numId w:val="13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обязательное укрепление откосов, устройство быстротоков, рассеивающих трамплинов и гасителей водной энергии;</w:t>
      </w:r>
    </w:p>
    <w:p w:rsidR="0041696A" w:rsidRPr="00D24330" w:rsidRDefault="0041696A" w:rsidP="00AE2BD1">
      <w:pPr>
        <w:pStyle w:val="af0"/>
        <w:spacing w:before="0" w:beforeAutospacing="0" w:after="0"/>
        <w:ind w:firstLine="851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6) Для снижения отрицательного воздействия на водные объекты: </w:t>
      </w:r>
    </w:p>
    <w:p w:rsidR="0041696A" w:rsidRPr="00D24330" w:rsidRDefault="0041696A" w:rsidP="00AE2BD1">
      <w:pPr>
        <w:pStyle w:val="af0"/>
        <w:numPr>
          <w:ilvl w:val="0"/>
          <w:numId w:val="1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строительство и реконструкция мостов с учетом гидрологического режима,</w:t>
      </w:r>
    </w:p>
    <w:p w:rsidR="0041696A" w:rsidRPr="00D24330" w:rsidRDefault="0041696A" w:rsidP="00AE2BD1">
      <w:pPr>
        <w:pStyle w:val="af0"/>
        <w:numPr>
          <w:ilvl w:val="0"/>
          <w:numId w:val="1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отвод воды с проезжей части осуществлять с помощью лотков с предвар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тельной очисткой воды перед сбросом в водоток.</w:t>
      </w:r>
    </w:p>
    <w:p w:rsidR="0041696A" w:rsidRPr="00D24330" w:rsidRDefault="0041696A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9F256F" w:rsidRPr="00D24330" w:rsidRDefault="00711C7F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</w:t>
      </w:r>
      <w:r w:rsidR="003D0B24" w:rsidRPr="00D24330">
        <w:rPr>
          <w:rFonts w:ascii="Arial" w:hAnsi="Arial" w:cs="Arial"/>
          <w:color w:val="000000" w:themeColor="text1"/>
        </w:rPr>
        <w:t xml:space="preserve"> </w:t>
      </w:r>
      <w:r w:rsidR="00094576" w:rsidRPr="00D24330">
        <w:rPr>
          <w:rFonts w:ascii="Arial" w:hAnsi="Arial" w:cs="Arial"/>
          <w:b/>
          <w:bCs/>
          <w:color w:val="000000" w:themeColor="text1"/>
        </w:rPr>
        <w:t>7</w:t>
      </w:r>
      <w:r w:rsidR="002E0765" w:rsidRPr="00D24330">
        <w:rPr>
          <w:rFonts w:ascii="Arial" w:hAnsi="Arial" w:cs="Arial"/>
          <w:b/>
          <w:bCs/>
          <w:color w:val="000000" w:themeColor="text1"/>
        </w:rPr>
        <w:t>.6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Санитарная очистка</w:t>
      </w:r>
      <w:r w:rsidR="008D1C16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5C4902" w:rsidRPr="00D24330" w:rsidRDefault="005C4902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Санитарная очистка территории включает следующие мероприятия: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- сбор и удаление за пределы населенных пунктов твердых </w:t>
      </w:r>
      <w:r w:rsidR="00403F25" w:rsidRPr="00D24330">
        <w:rPr>
          <w:rFonts w:ascii="Arial" w:hAnsi="Arial" w:cs="Arial"/>
          <w:color w:val="000000" w:themeColor="text1"/>
        </w:rPr>
        <w:t>коммунальных</w:t>
      </w:r>
      <w:r w:rsidRPr="00D24330">
        <w:rPr>
          <w:rFonts w:ascii="Arial" w:hAnsi="Arial" w:cs="Arial"/>
          <w:color w:val="000000" w:themeColor="text1"/>
        </w:rPr>
        <w:t xml:space="preserve"> о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ходов (мусора);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сбор и удаление жидких отбросов (нечистот и помоев) из зданий, не присо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диненных к канализации;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обезвреживание отбросов;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lastRenderedPageBreak/>
        <w:t>- уборка улиц и площадей;</w:t>
      </w:r>
    </w:p>
    <w:p w:rsidR="009F256F" w:rsidRPr="00D24330" w:rsidRDefault="009F256F" w:rsidP="00AE2BD1">
      <w:pPr>
        <w:pStyle w:val="af0"/>
        <w:shd w:val="clear" w:color="auto" w:fill="FFFFFF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9F256F" w:rsidRPr="00D24330" w:rsidRDefault="009F256F" w:rsidP="00AE2BD1">
      <w:pPr>
        <w:pStyle w:val="af0"/>
        <w:shd w:val="clear" w:color="auto" w:fill="FFFFFF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5248D0" w:rsidRPr="00D24330" w:rsidRDefault="005248D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настоящее время Постановлением Правительства РБ от 18.02.2014 №61 у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 xml:space="preserve">верждена Государственная программа «Экология и природные ресурсы Республики Башкортостан». </w:t>
      </w:r>
    </w:p>
    <w:p w:rsidR="005248D0" w:rsidRPr="00D24330" w:rsidRDefault="005248D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  <w:u w:val="single"/>
        </w:rPr>
      </w:pPr>
      <w:bookmarkStart w:id="3" w:name="P00100004"/>
      <w:bookmarkEnd w:id="3"/>
      <w:r w:rsidRPr="00D24330">
        <w:rPr>
          <w:rFonts w:ascii="Arial" w:hAnsi="Arial" w:cs="Arial"/>
          <w:color w:val="000000" w:themeColor="text1"/>
          <w:u w:val="single"/>
        </w:rPr>
        <w:t>Цели и задачи государственной программы</w:t>
      </w:r>
    </w:p>
    <w:p w:rsidR="005248D0" w:rsidRPr="00D24330" w:rsidRDefault="005248D0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bookmarkStart w:id="4" w:name="P00100005"/>
      <w:bookmarkEnd w:id="4"/>
      <w:r w:rsidRPr="00D24330">
        <w:rPr>
          <w:rFonts w:ascii="Arial" w:hAnsi="Arial" w:cs="Arial"/>
          <w:color w:val="000000" w:themeColor="text1"/>
        </w:rPr>
        <w:t>Цели:</w:t>
      </w:r>
      <w:r w:rsidRPr="00D24330">
        <w:rPr>
          <w:rFonts w:ascii="Arial" w:hAnsi="Arial" w:cs="Arial"/>
          <w:color w:val="000000" w:themeColor="text1"/>
        </w:rPr>
        <w:br/>
      </w:r>
      <w:r w:rsidR="00AE2BD1" w:rsidRPr="00D24330">
        <w:rPr>
          <w:rFonts w:ascii="Arial" w:hAnsi="Arial" w:cs="Arial"/>
          <w:color w:val="000000" w:themeColor="text1"/>
        </w:rPr>
        <w:t xml:space="preserve">- </w:t>
      </w:r>
      <w:r w:rsidRPr="00D24330">
        <w:rPr>
          <w:rFonts w:ascii="Arial" w:hAnsi="Arial" w:cs="Arial"/>
          <w:color w:val="000000" w:themeColor="text1"/>
        </w:rPr>
        <w:t>развить водохозяйственный комплекс Республики Башкортостан;</w:t>
      </w:r>
      <w:r w:rsidRPr="00D24330">
        <w:rPr>
          <w:rFonts w:ascii="Arial" w:hAnsi="Arial" w:cs="Arial"/>
          <w:color w:val="000000" w:themeColor="text1"/>
        </w:rPr>
        <w:br/>
      </w:r>
      <w:r w:rsidR="00AE2BD1" w:rsidRPr="00D24330">
        <w:rPr>
          <w:rFonts w:ascii="Arial" w:hAnsi="Arial" w:cs="Arial"/>
          <w:color w:val="000000" w:themeColor="text1"/>
        </w:rPr>
        <w:t xml:space="preserve">- </w:t>
      </w:r>
      <w:r w:rsidRPr="00D24330">
        <w:rPr>
          <w:rFonts w:ascii="Arial" w:hAnsi="Arial" w:cs="Arial"/>
          <w:color w:val="000000" w:themeColor="text1"/>
        </w:rPr>
        <w:t>сохранять и рационально использовать природные ресурсы Республики Башкорт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стан;</w:t>
      </w:r>
      <w:r w:rsidRPr="00D24330">
        <w:rPr>
          <w:rFonts w:ascii="Arial" w:hAnsi="Arial" w:cs="Arial"/>
          <w:color w:val="000000" w:themeColor="text1"/>
        </w:rPr>
        <w:br/>
      </w:r>
      <w:r w:rsidR="00AE2BD1" w:rsidRPr="00D24330">
        <w:rPr>
          <w:rFonts w:ascii="Arial" w:hAnsi="Arial" w:cs="Arial"/>
          <w:color w:val="000000" w:themeColor="text1"/>
        </w:rPr>
        <w:t xml:space="preserve">- </w:t>
      </w:r>
      <w:r w:rsidRPr="00D24330">
        <w:rPr>
          <w:rFonts w:ascii="Arial" w:hAnsi="Arial" w:cs="Arial"/>
          <w:color w:val="000000" w:themeColor="text1"/>
        </w:rPr>
        <w:t>развивать систему управления отходами производства и потребления на террит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рии Республики Башкортостан;</w:t>
      </w:r>
      <w:r w:rsidRPr="00D24330">
        <w:rPr>
          <w:rFonts w:ascii="Arial" w:hAnsi="Arial" w:cs="Arial"/>
          <w:color w:val="000000" w:themeColor="text1"/>
        </w:rPr>
        <w:br/>
      </w:r>
      <w:r w:rsidR="00AE2BD1" w:rsidRPr="00D24330">
        <w:rPr>
          <w:rFonts w:ascii="Arial" w:hAnsi="Arial" w:cs="Arial"/>
          <w:color w:val="000000" w:themeColor="text1"/>
        </w:rPr>
        <w:t xml:space="preserve">- </w:t>
      </w:r>
      <w:r w:rsidRPr="00D24330">
        <w:rPr>
          <w:rFonts w:ascii="Arial" w:hAnsi="Arial" w:cs="Arial"/>
          <w:color w:val="000000" w:themeColor="text1"/>
        </w:rPr>
        <w:t xml:space="preserve">сохранять благоприятную экологическую обстановку в Республике Башкортостан </w:t>
      </w:r>
    </w:p>
    <w:p w:rsidR="005248D0" w:rsidRPr="00D24330" w:rsidRDefault="005248D0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bookmarkStart w:id="5" w:name="P00100007"/>
      <w:bookmarkEnd w:id="5"/>
      <w:r w:rsidRPr="00D24330">
        <w:rPr>
          <w:rFonts w:ascii="Arial" w:hAnsi="Arial" w:cs="Arial"/>
          <w:color w:val="000000" w:themeColor="text1"/>
        </w:rPr>
        <w:t>Задачи:</w:t>
      </w:r>
      <w:r w:rsidRPr="00D24330">
        <w:rPr>
          <w:rFonts w:ascii="Arial" w:hAnsi="Arial" w:cs="Arial"/>
          <w:color w:val="000000" w:themeColor="text1"/>
        </w:rPr>
        <w:br/>
      </w:r>
      <w:r w:rsidR="00AE2BD1" w:rsidRPr="00D24330">
        <w:rPr>
          <w:rFonts w:ascii="Arial" w:hAnsi="Arial" w:cs="Arial"/>
          <w:color w:val="000000" w:themeColor="text1"/>
        </w:rPr>
        <w:t xml:space="preserve">- </w:t>
      </w:r>
      <w:r w:rsidRPr="00D24330">
        <w:rPr>
          <w:rFonts w:ascii="Arial" w:hAnsi="Arial" w:cs="Arial"/>
          <w:color w:val="000000" w:themeColor="text1"/>
        </w:rPr>
        <w:t>повысить уровень водообеспеченности населения и его защищенности от наво</w:t>
      </w:r>
      <w:r w:rsidRPr="00D24330">
        <w:rPr>
          <w:rFonts w:ascii="Arial" w:hAnsi="Arial" w:cs="Arial"/>
          <w:color w:val="000000" w:themeColor="text1"/>
        </w:rPr>
        <w:t>д</w:t>
      </w:r>
      <w:r w:rsidRPr="00D24330">
        <w:rPr>
          <w:rFonts w:ascii="Arial" w:hAnsi="Arial" w:cs="Arial"/>
          <w:color w:val="000000" w:themeColor="text1"/>
        </w:rPr>
        <w:t>нений и иного негативного воздействия вод;</w:t>
      </w:r>
      <w:r w:rsidRPr="00D24330">
        <w:rPr>
          <w:rFonts w:ascii="Arial" w:hAnsi="Arial" w:cs="Arial"/>
          <w:color w:val="000000" w:themeColor="text1"/>
        </w:rPr>
        <w:br/>
      </w:r>
      <w:r w:rsidR="00AE2BD1" w:rsidRPr="00D24330">
        <w:rPr>
          <w:rFonts w:ascii="Arial" w:hAnsi="Arial" w:cs="Arial"/>
          <w:color w:val="000000" w:themeColor="text1"/>
        </w:rPr>
        <w:t xml:space="preserve">- </w:t>
      </w:r>
      <w:r w:rsidRPr="00D24330">
        <w:rPr>
          <w:rFonts w:ascii="Arial" w:hAnsi="Arial" w:cs="Arial"/>
          <w:color w:val="000000" w:themeColor="text1"/>
        </w:rPr>
        <w:t>сохранить имеющиеся природные ресурсы и биоразнообразие;</w:t>
      </w:r>
      <w:r w:rsidRPr="00D24330">
        <w:rPr>
          <w:rFonts w:ascii="Arial" w:hAnsi="Arial" w:cs="Arial"/>
          <w:color w:val="000000" w:themeColor="text1"/>
        </w:rPr>
        <w:br/>
      </w:r>
      <w:r w:rsidR="00AE2BD1" w:rsidRPr="00D24330">
        <w:rPr>
          <w:rFonts w:ascii="Arial" w:hAnsi="Arial" w:cs="Arial"/>
          <w:color w:val="000000" w:themeColor="text1"/>
        </w:rPr>
        <w:t xml:space="preserve">- </w:t>
      </w:r>
      <w:r w:rsidRPr="00D24330">
        <w:rPr>
          <w:rFonts w:ascii="Arial" w:hAnsi="Arial" w:cs="Arial"/>
          <w:color w:val="000000" w:themeColor="text1"/>
        </w:rPr>
        <w:t>создать инфраструктуру по экологически и санитарно-эпидемиологически безопа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ному сбору, утилизации (использованию), обезвреживанию и размещению отходов;</w:t>
      </w:r>
      <w:r w:rsidRPr="00D24330">
        <w:rPr>
          <w:rFonts w:ascii="Arial" w:hAnsi="Arial" w:cs="Arial"/>
          <w:color w:val="000000" w:themeColor="text1"/>
        </w:rPr>
        <w:br/>
      </w:r>
      <w:r w:rsidR="00AE2BD1" w:rsidRPr="00D24330">
        <w:rPr>
          <w:rFonts w:ascii="Arial" w:hAnsi="Arial" w:cs="Arial"/>
          <w:color w:val="000000" w:themeColor="text1"/>
        </w:rPr>
        <w:t xml:space="preserve">- </w:t>
      </w:r>
      <w:r w:rsidRPr="00D24330">
        <w:rPr>
          <w:rFonts w:ascii="Arial" w:hAnsi="Arial" w:cs="Arial"/>
          <w:color w:val="000000" w:themeColor="text1"/>
        </w:rPr>
        <w:t xml:space="preserve">снизить общую антропогенную нагрузку на окружающую среду </w:t>
      </w:r>
    </w:p>
    <w:p w:rsidR="005248D0" w:rsidRPr="00D24330" w:rsidRDefault="005248D0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bookmarkStart w:id="6" w:name="P00100008"/>
      <w:bookmarkEnd w:id="6"/>
      <w:r w:rsidRPr="00D24330">
        <w:rPr>
          <w:rFonts w:ascii="Arial" w:hAnsi="Arial" w:cs="Arial"/>
          <w:color w:val="000000" w:themeColor="text1"/>
        </w:rPr>
        <w:t xml:space="preserve">Сроки и этапы реализации государственной программы: </w:t>
      </w:r>
      <w:bookmarkStart w:id="7" w:name="P00100009"/>
      <w:bookmarkEnd w:id="7"/>
      <w:r w:rsidRPr="00D24330">
        <w:rPr>
          <w:rFonts w:ascii="Arial" w:hAnsi="Arial" w:cs="Arial"/>
          <w:color w:val="000000" w:themeColor="text1"/>
        </w:rPr>
        <w:t>2014 - 2020 годы без деления на этапы.</w:t>
      </w:r>
    </w:p>
    <w:p w:rsidR="005248D0" w:rsidRPr="00D24330" w:rsidRDefault="005248D0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bookmarkStart w:id="8" w:name="P0010000A"/>
      <w:bookmarkEnd w:id="8"/>
      <w:r w:rsidRPr="00D24330">
        <w:rPr>
          <w:rFonts w:ascii="Arial" w:hAnsi="Arial" w:cs="Arial"/>
          <w:color w:val="000000" w:themeColor="text1"/>
        </w:rPr>
        <w:t xml:space="preserve">Перечень подпрограмм: </w:t>
      </w:r>
      <w:bookmarkStart w:id="9" w:name="P0010000B"/>
      <w:bookmarkEnd w:id="9"/>
    </w:p>
    <w:p w:rsidR="005248D0" w:rsidRPr="00D24330" w:rsidRDefault="005248D0" w:rsidP="00AE2BD1">
      <w:pPr>
        <w:pStyle w:val="af0"/>
        <w:spacing w:before="0" w:beforeAutospacing="0" w:after="0"/>
        <w:ind w:left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1) "Развитие водохозяйственного комплекса Республики Башкортостан";</w:t>
      </w:r>
      <w:r w:rsidRPr="00D24330">
        <w:rPr>
          <w:rFonts w:ascii="Arial" w:hAnsi="Arial" w:cs="Arial"/>
          <w:color w:val="000000" w:themeColor="text1"/>
        </w:rPr>
        <w:br/>
        <w:t>2) "Обеспечение неистощительного природопользования в Республике Башко</w:t>
      </w:r>
      <w:r w:rsidRPr="00D24330">
        <w:rPr>
          <w:rFonts w:ascii="Arial" w:hAnsi="Arial" w:cs="Arial"/>
          <w:color w:val="000000" w:themeColor="text1"/>
        </w:rPr>
        <w:t>р</w:t>
      </w:r>
      <w:r w:rsidRPr="00D24330">
        <w:rPr>
          <w:rFonts w:ascii="Arial" w:hAnsi="Arial" w:cs="Arial"/>
          <w:color w:val="000000" w:themeColor="text1"/>
        </w:rPr>
        <w:t>тостан";</w:t>
      </w:r>
      <w:r w:rsidRPr="00D24330">
        <w:rPr>
          <w:rFonts w:ascii="Arial" w:hAnsi="Arial" w:cs="Arial"/>
          <w:color w:val="000000" w:themeColor="text1"/>
        </w:rPr>
        <w:br/>
        <w:t>3) "Совершенствование системы управления отходами производства и потре</w:t>
      </w:r>
      <w:r w:rsidRPr="00D24330">
        <w:rPr>
          <w:rFonts w:ascii="Arial" w:hAnsi="Arial" w:cs="Arial"/>
          <w:color w:val="000000" w:themeColor="text1"/>
        </w:rPr>
        <w:t>б</w:t>
      </w:r>
      <w:r w:rsidRPr="00D24330">
        <w:rPr>
          <w:rFonts w:ascii="Arial" w:hAnsi="Arial" w:cs="Arial"/>
          <w:color w:val="000000" w:themeColor="text1"/>
        </w:rPr>
        <w:t>ления в Республике Башкортостан";</w:t>
      </w:r>
      <w:r w:rsidRPr="00D24330">
        <w:rPr>
          <w:rFonts w:ascii="Arial" w:hAnsi="Arial" w:cs="Arial"/>
          <w:color w:val="000000" w:themeColor="text1"/>
        </w:rPr>
        <w:br/>
        <w:t>4) "Экологическая безопасность Республики Башкортостан";</w:t>
      </w:r>
      <w:r w:rsidRPr="00D24330">
        <w:rPr>
          <w:rFonts w:ascii="Arial" w:hAnsi="Arial" w:cs="Arial"/>
          <w:color w:val="000000" w:themeColor="text1"/>
        </w:rPr>
        <w:br/>
        <w:t>5) "Обеспечение реализации государственной программы "Экология и приро</w:t>
      </w:r>
      <w:r w:rsidRPr="00D24330">
        <w:rPr>
          <w:rFonts w:ascii="Arial" w:hAnsi="Arial" w:cs="Arial"/>
          <w:color w:val="000000" w:themeColor="text1"/>
        </w:rPr>
        <w:t>д</w:t>
      </w:r>
      <w:r w:rsidRPr="00D24330">
        <w:rPr>
          <w:rFonts w:ascii="Arial" w:hAnsi="Arial" w:cs="Arial"/>
          <w:color w:val="000000" w:themeColor="text1"/>
        </w:rPr>
        <w:t>ные ресурсы Республики Башкортостан"</w:t>
      </w:r>
    </w:p>
    <w:p w:rsidR="00B1342E" w:rsidRPr="00D24330" w:rsidRDefault="00B1342E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F74FFB" w:rsidRPr="00D24330" w:rsidRDefault="00F74FFB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B1342E" w:rsidRPr="00D24330" w:rsidRDefault="00FF0558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094576" w:rsidRPr="00D24330">
        <w:rPr>
          <w:rFonts w:ascii="Arial" w:hAnsi="Arial" w:cs="Arial"/>
          <w:b/>
          <w:bCs/>
          <w:color w:val="000000" w:themeColor="text1"/>
        </w:rPr>
        <w:t>7</w:t>
      </w:r>
      <w:r w:rsidR="00B1342E" w:rsidRPr="00D24330">
        <w:rPr>
          <w:rFonts w:ascii="Arial" w:hAnsi="Arial" w:cs="Arial"/>
          <w:b/>
          <w:bCs/>
          <w:color w:val="000000" w:themeColor="text1"/>
        </w:rPr>
        <w:t>.</w:t>
      </w:r>
      <w:r w:rsidR="00CA6B90" w:rsidRPr="00D24330">
        <w:rPr>
          <w:rFonts w:ascii="Arial" w:hAnsi="Arial" w:cs="Arial"/>
          <w:b/>
          <w:bCs/>
          <w:color w:val="000000" w:themeColor="text1"/>
        </w:rPr>
        <w:t>7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="00CA6B90"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B1342E" w:rsidRPr="00D24330">
        <w:rPr>
          <w:rFonts w:ascii="Arial" w:hAnsi="Arial" w:cs="Arial"/>
          <w:b/>
          <w:bCs/>
          <w:color w:val="000000" w:themeColor="text1"/>
        </w:rPr>
        <w:t xml:space="preserve">Сбор и удаление твердых </w:t>
      </w:r>
      <w:r w:rsidR="00F74FFB" w:rsidRPr="00D24330">
        <w:rPr>
          <w:rFonts w:ascii="Arial" w:hAnsi="Arial" w:cs="Arial"/>
          <w:b/>
          <w:bCs/>
          <w:color w:val="000000" w:themeColor="text1"/>
        </w:rPr>
        <w:t>коммунальных</w:t>
      </w:r>
      <w:r w:rsidR="00B1342E" w:rsidRPr="00D24330">
        <w:rPr>
          <w:rFonts w:ascii="Arial" w:hAnsi="Arial" w:cs="Arial"/>
          <w:b/>
          <w:bCs/>
          <w:color w:val="000000" w:themeColor="text1"/>
        </w:rPr>
        <w:t xml:space="preserve"> отходов.</w:t>
      </w:r>
    </w:p>
    <w:p w:rsidR="005248D0" w:rsidRPr="00D24330" w:rsidRDefault="005248D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5248D0" w:rsidRPr="00D24330" w:rsidRDefault="005248D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</w:t>
      </w:r>
      <w:r w:rsidR="002F4152" w:rsidRPr="00D24330">
        <w:rPr>
          <w:rFonts w:ascii="Arial" w:hAnsi="Arial" w:cs="Arial"/>
          <w:color w:val="000000" w:themeColor="text1"/>
        </w:rPr>
        <w:t xml:space="preserve"> </w:t>
      </w:r>
      <w:r w:rsidRPr="00D24330">
        <w:rPr>
          <w:rFonts w:ascii="Arial" w:hAnsi="Arial" w:cs="Arial"/>
          <w:color w:val="000000" w:themeColor="text1"/>
        </w:rPr>
        <w:t xml:space="preserve"> Существующие свалки ТКО  и санитарно-защитные зоны от них показаны на чертеже </w:t>
      </w:r>
      <w:r w:rsidR="002A6F5C" w:rsidRPr="00D24330">
        <w:rPr>
          <w:rFonts w:ascii="Arial" w:hAnsi="Arial" w:cs="Arial"/>
          <w:color w:val="000000" w:themeColor="text1"/>
        </w:rPr>
        <w:t>002-02/2016</w:t>
      </w:r>
      <w:r w:rsidRPr="00D24330">
        <w:rPr>
          <w:rFonts w:ascii="Arial" w:hAnsi="Arial" w:cs="Arial"/>
          <w:color w:val="000000" w:themeColor="text1"/>
        </w:rPr>
        <w:t>-ГД-2 «План современного использования территории (Опорный план)».</w:t>
      </w:r>
    </w:p>
    <w:p w:rsidR="00B1342E" w:rsidRPr="00D24330" w:rsidRDefault="002F4152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</w:t>
      </w:r>
      <w:r w:rsidR="005248D0" w:rsidRPr="00D24330">
        <w:rPr>
          <w:rFonts w:ascii="Arial" w:hAnsi="Arial" w:cs="Arial"/>
          <w:color w:val="000000" w:themeColor="text1"/>
        </w:rPr>
        <w:t>Перечень свалок, скотомогильников см. Глава 1. Пункт 1.4 "Территории спец</w:t>
      </w:r>
      <w:r w:rsidR="005248D0" w:rsidRPr="00D24330">
        <w:rPr>
          <w:rFonts w:ascii="Arial" w:hAnsi="Arial" w:cs="Arial"/>
          <w:color w:val="000000" w:themeColor="text1"/>
        </w:rPr>
        <w:t>и</w:t>
      </w:r>
      <w:r w:rsidR="005248D0" w:rsidRPr="00D24330">
        <w:rPr>
          <w:rFonts w:ascii="Arial" w:hAnsi="Arial" w:cs="Arial"/>
          <w:color w:val="000000" w:themeColor="text1"/>
        </w:rPr>
        <w:t>ального назначения".</w:t>
      </w:r>
    </w:p>
    <w:p w:rsidR="00FD0F2D" w:rsidRPr="00D24330" w:rsidRDefault="00FD0F2D" w:rsidP="00FD0F2D">
      <w:pPr>
        <w:pStyle w:val="af0"/>
        <w:spacing w:before="0" w:beforeAutospacing="0" w:after="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районном центре действует плановая регулярная система очистки, осущес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вляемая ООО « Коммунальное хозяйство». С 2005 года в районе функционирует н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вый полигон твердых коммунальных отходов, который находится на балансе «Ко</w:t>
      </w:r>
      <w:r w:rsidRPr="00D24330">
        <w:rPr>
          <w:rFonts w:ascii="Arial" w:hAnsi="Arial" w:cs="Arial"/>
          <w:color w:val="000000" w:themeColor="text1"/>
        </w:rPr>
        <w:t>м</w:t>
      </w:r>
      <w:r w:rsidRPr="00D24330">
        <w:rPr>
          <w:rFonts w:ascii="Arial" w:hAnsi="Arial" w:cs="Arial"/>
          <w:color w:val="000000" w:themeColor="text1"/>
        </w:rPr>
        <w:t>мунальное хозяйство». Сортировка мусора на полигоне ТКО осуществляется не полностью, отдельно собирается только металлолом. Санитарное состояние фун</w:t>
      </w:r>
      <w:r w:rsidRPr="00D24330">
        <w:rPr>
          <w:rFonts w:ascii="Arial" w:hAnsi="Arial" w:cs="Arial"/>
          <w:color w:val="000000" w:themeColor="text1"/>
        </w:rPr>
        <w:t>к</w:t>
      </w:r>
      <w:r w:rsidRPr="00D24330">
        <w:rPr>
          <w:rFonts w:ascii="Arial" w:hAnsi="Arial" w:cs="Arial"/>
          <w:color w:val="000000" w:themeColor="text1"/>
        </w:rPr>
        <w:t>ционировавшего полигона твердых бытовых отходов удовлетворительное, где пр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ведены работы по рекультивации земель и консервации.</w:t>
      </w:r>
    </w:p>
    <w:p w:rsidR="00FD0F2D" w:rsidRPr="00D24330" w:rsidRDefault="00FD0F2D" w:rsidP="00FD0F2D">
      <w:pPr>
        <w:pStyle w:val="af0"/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каждом населенном пункте района имеется специально отведенное место для свалки мусора. Ежегодно в каждом населенном пункте района проводятся эк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 xml:space="preserve">логические субботники в апреле, мае месяцах. Во время субботников очищаются </w:t>
      </w:r>
      <w:r w:rsidRPr="00D24330">
        <w:rPr>
          <w:rFonts w:ascii="Arial" w:hAnsi="Arial" w:cs="Arial"/>
          <w:color w:val="000000" w:themeColor="text1"/>
        </w:rPr>
        <w:lastRenderedPageBreak/>
        <w:t>берега малых рек в черте населенных пунктов, благоустраиваются родники, ликв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дируются несанкционированные свалки мусора, осуществляется посадка деревьев.</w:t>
      </w:r>
    </w:p>
    <w:p w:rsidR="00FD0F2D" w:rsidRPr="00D24330" w:rsidRDefault="00FD0F2D" w:rsidP="00FD0F2D">
      <w:pPr>
        <w:pStyle w:val="af0"/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Основными нерешёнными вопросами в сфере санитарной очистки территории населённых мест являются:</w:t>
      </w:r>
    </w:p>
    <w:p w:rsidR="00FD0F2D" w:rsidRPr="00D24330" w:rsidRDefault="00FD0F2D" w:rsidP="00FD0F2D">
      <w:pPr>
        <w:pStyle w:val="af0"/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не осуществляется сортировка мусора и отходов;</w:t>
      </w:r>
    </w:p>
    <w:p w:rsidR="00FD0F2D" w:rsidRPr="00D24330" w:rsidRDefault="00FD0F2D" w:rsidP="00FD0F2D">
      <w:pPr>
        <w:pStyle w:val="af0"/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возникновение стихийных свалок вокруг населенных пунктов;</w:t>
      </w:r>
    </w:p>
    <w:p w:rsidR="00FD0F2D" w:rsidRPr="00D24330" w:rsidRDefault="00FD0F2D" w:rsidP="00FD0F2D">
      <w:pPr>
        <w:pStyle w:val="af0"/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 сжигание отходов, приводящее к загрязнению окружающей среды;</w:t>
      </w:r>
    </w:p>
    <w:p w:rsidR="00FD0F2D" w:rsidRPr="00D24330" w:rsidRDefault="00FD0F2D" w:rsidP="00FD0F2D">
      <w:pPr>
        <w:pStyle w:val="af0"/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-ни одна из свалок, кроме полигона ТКО в районном центре не соответствует требованиям СП 2.1.7.1058-01 «Гигиенические требования к устройству и содерж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нию полигонов ТКО».</w:t>
      </w:r>
    </w:p>
    <w:p w:rsidR="00FD0F2D" w:rsidRPr="00D24330" w:rsidRDefault="00FD0F2D" w:rsidP="00FD0F2D">
      <w:pPr>
        <w:pStyle w:val="af0"/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районе функционирует плановая система очистки, для этого ООО «Комм</w:t>
      </w:r>
      <w:r w:rsidRPr="00D24330">
        <w:rPr>
          <w:rFonts w:ascii="Arial" w:hAnsi="Arial" w:cs="Arial"/>
          <w:color w:val="000000" w:themeColor="text1"/>
        </w:rPr>
        <w:t>у</w:t>
      </w:r>
      <w:r w:rsidRPr="00D24330">
        <w:rPr>
          <w:rFonts w:ascii="Arial" w:hAnsi="Arial" w:cs="Arial"/>
          <w:color w:val="000000" w:themeColor="text1"/>
        </w:rPr>
        <w:t xml:space="preserve">нальное хозяйство» располагает необходимой техникой. </w:t>
      </w:r>
    </w:p>
    <w:p w:rsidR="00FD0F2D" w:rsidRPr="00D24330" w:rsidRDefault="00FD0F2D" w:rsidP="00FD0F2D">
      <w:pPr>
        <w:pStyle w:val="af0"/>
        <w:spacing w:before="0" w:beforeAutospacing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Серьезные экологические проблемы связаны с размещением полигонов скл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дирования твердых коммунальных отходов (ТКО) и отсутствие централизованных канализационных систем, а также высокое стояние грунтовых вод не позволяет э</w:t>
      </w:r>
      <w:r w:rsidRPr="00D24330">
        <w:rPr>
          <w:rFonts w:ascii="Arial" w:hAnsi="Arial" w:cs="Arial"/>
          <w:color w:val="000000" w:themeColor="text1"/>
        </w:rPr>
        <w:t>ф</w:t>
      </w:r>
      <w:r w:rsidRPr="00D24330">
        <w:rPr>
          <w:rFonts w:ascii="Arial" w:hAnsi="Arial" w:cs="Arial"/>
          <w:color w:val="000000" w:themeColor="text1"/>
        </w:rPr>
        <w:t>фективно использовать местные жижесборники.</w:t>
      </w:r>
    </w:p>
    <w:p w:rsidR="00FD0F2D" w:rsidRPr="00D24330" w:rsidRDefault="00FD0F2D" w:rsidP="00FD0F2D">
      <w:pPr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Актуальной проблемой продолжает оставаться нарушение в системе плановой очистки территорий жилой застройки населенных мест от твердого бытового мусора и жидких нечистот. В жилой зоне имеют место случаи сжигания мусора, что приводит к загрязнению атмосферного воздуха канцерогенными веществами.</w:t>
      </w:r>
    </w:p>
    <w:p w:rsidR="00FD0F2D" w:rsidRPr="00D24330" w:rsidRDefault="00FD0F2D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</w:p>
    <w:p w:rsidR="005248D0" w:rsidRPr="00D24330" w:rsidRDefault="002F4152" w:rsidP="002F4152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</w:t>
      </w:r>
      <w:r w:rsidR="005248D0" w:rsidRPr="00D24330">
        <w:rPr>
          <w:rFonts w:ascii="Arial" w:hAnsi="Arial" w:cs="Arial"/>
          <w:color w:val="000000" w:themeColor="text1"/>
        </w:rPr>
        <w:t>Проектом предлагается ликвидировать сва</w:t>
      </w:r>
      <w:r w:rsidR="00317DC6" w:rsidRPr="00D24330">
        <w:rPr>
          <w:rFonts w:ascii="Arial" w:hAnsi="Arial" w:cs="Arial"/>
          <w:color w:val="000000" w:themeColor="text1"/>
        </w:rPr>
        <w:t>лки</w:t>
      </w:r>
      <w:r w:rsidR="005248D0" w:rsidRPr="00D24330">
        <w:rPr>
          <w:rFonts w:ascii="Arial" w:hAnsi="Arial" w:cs="Arial"/>
          <w:color w:val="000000" w:themeColor="text1"/>
        </w:rPr>
        <w:t>, от которых расстояние до жилой застройки менее 1000м</w:t>
      </w:r>
      <w:r w:rsidR="005248D0" w:rsidRPr="00D24330">
        <w:rPr>
          <w:rFonts w:ascii="Arial" w:hAnsi="Arial" w:cs="Arial"/>
          <w:bCs/>
          <w:color w:val="000000" w:themeColor="text1"/>
        </w:rPr>
        <w:t xml:space="preserve"> и несоответствующие требованиям природоохранного зак</w:t>
      </w:r>
      <w:r w:rsidR="005248D0" w:rsidRPr="00D24330">
        <w:rPr>
          <w:rFonts w:ascii="Arial" w:hAnsi="Arial" w:cs="Arial"/>
          <w:bCs/>
          <w:color w:val="000000" w:themeColor="text1"/>
        </w:rPr>
        <w:t>о</w:t>
      </w:r>
      <w:r w:rsidR="005248D0" w:rsidRPr="00D24330">
        <w:rPr>
          <w:rFonts w:ascii="Arial" w:hAnsi="Arial" w:cs="Arial"/>
          <w:bCs/>
          <w:color w:val="000000" w:themeColor="text1"/>
        </w:rPr>
        <w:t>нодательства</w:t>
      </w:r>
      <w:r w:rsidR="005248D0" w:rsidRPr="00D24330">
        <w:rPr>
          <w:rFonts w:ascii="Arial" w:hAnsi="Arial" w:cs="Arial"/>
          <w:color w:val="000000" w:themeColor="text1"/>
        </w:rPr>
        <w:t xml:space="preserve">. Перечень закрываемых свалок ТКО приведен в Главе </w:t>
      </w:r>
      <w:r w:rsidR="005248D0" w:rsidRPr="00D24330">
        <w:rPr>
          <w:rFonts w:ascii="Arial" w:hAnsi="Arial" w:cs="Arial"/>
          <w:color w:val="000000" w:themeColor="text1"/>
          <w:lang w:val="en-US"/>
        </w:rPr>
        <w:t>I</w:t>
      </w:r>
      <w:r w:rsidR="005248D0" w:rsidRPr="00D24330">
        <w:rPr>
          <w:rFonts w:ascii="Arial" w:hAnsi="Arial" w:cs="Arial"/>
          <w:color w:val="000000" w:themeColor="text1"/>
        </w:rPr>
        <w:t>, п. 1.5.</w:t>
      </w:r>
    </w:p>
    <w:p w:rsidR="005248D0" w:rsidRPr="00D24330" w:rsidRDefault="002F4152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</w:t>
      </w:r>
      <w:r w:rsidR="005248D0" w:rsidRPr="00D24330">
        <w:rPr>
          <w:rFonts w:ascii="Arial" w:hAnsi="Arial" w:cs="Arial"/>
          <w:color w:val="000000" w:themeColor="text1"/>
        </w:rPr>
        <w:t>Проектом предлагается вывоз мусора на</w:t>
      </w:r>
      <w:r w:rsidR="00FD0F2D" w:rsidRPr="00D24330">
        <w:rPr>
          <w:rFonts w:ascii="Arial" w:hAnsi="Arial" w:cs="Arial"/>
          <w:color w:val="000000" w:themeColor="text1"/>
        </w:rPr>
        <w:t xml:space="preserve"> проектируемую </w:t>
      </w:r>
      <w:r w:rsidR="005248D0" w:rsidRPr="00D24330">
        <w:rPr>
          <w:rFonts w:ascii="Arial" w:hAnsi="Arial" w:cs="Arial"/>
          <w:color w:val="000000" w:themeColor="text1"/>
        </w:rPr>
        <w:t xml:space="preserve"> мусороперегрузочную станцию за границей с.</w:t>
      </w:r>
      <w:r w:rsidR="002E7A05" w:rsidRPr="00D24330">
        <w:rPr>
          <w:rFonts w:ascii="Arial" w:hAnsi="Arial" w:cs="Arial"/>
          <w:color w:val="000000" w:themeColor="text1"/>
        </w:rPr>
        <w:t>Нижнесикиязово</w:t>
      </w:r>
      <w:r w:rsidR="005248D0" w:rsidRPr="00D24330">
        <w:rPr>
          <w:rFonts w:ascii="Arial" w:hAnsi="Arial" w:cs="Arial"/>
          <w:color w:val="000000" w:themeColor="text1"/>
        </w:rPr>
        <w:t xml:space="preserve"> в </w:t>
      </w:r>
      <w:r w:rsidR="002E7A05" w:rsidRPr="00D24330">
        <w:rPr>
          <w:rFonts w:ascii="Arial" w:hAnsi="Arial" w:cs="Arial"/>
          <w:color w:val="000000" w:themeColor="text1"/>
        </w:rPr>
        <w:t>юго-</w:t>
      </w:r>
      <w:r w:rsidR="005248D0" w:rsidRPr="00D24330">
        <w:rPr>
          <w:rFonts w:ascii="Arial" w:hAnsi="Arial" w:cs="Arial"/>
          <w:color w:val="000000" w:themeColor="text1"/>
        </w:rPr>
        <w:t>западной части, с дальнейшим выв</w:t>
      </w:r>
      <w:r w:rsidR="005248D0" w:rsidRPr="00D24330">
        <w:rPr>
          <w:rFonts w:ascii="Arial" w:hAnsi="Arial" w:cs="Arial"/>
          <w:color w:val="000000" w:themeColor="text1"/>
        </w:rPr>
        <w:t>о</w:t>
      </w:r>
      <w:r w:rsidR="005248D0" w:rsidRPr="00D24330">
        <w:rPr>
          <w:rFonts w:ascii="Arial" w:hAnsi="Arial" w:cs="Arial"/>
          <w:color w:val="000000" w:themeColor="text1"/>
        </w:rPr>
        <w:t>зом мусора на полигоны твердых коммунальных отходов на мусороперерабатыва</w:t>
      </w:r>
      <w:r w:rsidR="005248D0" w:rsidRPr="00D24330">
        <w:rPr>
          <w:rFonts w:ascii="Arial" w:hAnsi="Arial" w:cs="Arial"/>
          <w:color w:val="000000" w:themeColor="text1"/>
        </w:rPr>
        <w:t>ю</w:t>
      </w:r>
      <w:r w:rsidR="005248D0" w:rsidRPr="00D24330">
        <w:rPr>
          <w:rFonts w:ascii="Arial" w:hAnsi="Arial" w:cs="Arial"/>
          <w:color w:val="000000" w:themeColor="text1"/>
        </w:rPr>
        <w:t>щее предприятие. Количества мусоровозов, необходимых для вывоза ТКО 1 мус</w:t>
      </w:r>
      <w:r w:rsidR="005248D0" w:rsidRPr="00D24330">
        <w:rPr>
          <w:rFonts w:ascii="Arial" w:hAnsi="Arial" w:cs="Arial"/>
          <w:color w:val="000000" w:themeColor="text1"/>
        </w:rPr>
        <w:t>о</w:t>
      </w:r>
      <w:r w:rsidR="005248D0" w:rsidRPr="00D24330">
        <w:rPr>
          <w:rFonts w:ascii="Arial" w:hAnsi="Arial" w:cs="Arial"/>
          <w:color w:val="000000" w:themeColor="text1"/>
        </w:rPr>
        <w:t xml:space="preserve">ровоз. </w:t>
      </w:r>
      <w:r w:rsidR="005248D0" w:rsidRPr="00D24330">
        <w:rPr>
          <w:rFonts w:ascii="Arial" w:hAnsi="Arial" w:cs="Arial"/>
          <w:bCs/>
          <w:color w:val="000000" w:themeColor="text1"/>
        </w:rPr>
        <w:t>Ориентировочное  количество контейнеров 5 шт:</w:t>
      </w:r>
    </w:p>
    <w:p w:rsidR="00FD0F2D" w:rsidRPr="00D24330" w:rsidRDefault="00D9380B" w:rsidP="00FD0F2D">
      <w:pPr>
        <w:pStyle w:val="af0"/>
        <w:spacing w:before="0" w:beforeAutospacing="0" w:after="0"/>
        <w:ind w:firstLine="567"/>
        <w:jc w:val="both"/>
        <w:rPr>
          <w:rFonts w:cs="Arial"/>
          <w:b/>
          <w:bCs/>
          <w:color w:val="000000" w:themeColor="text1"/>
          <w:sz w:val="18"/>
          <w:szCs w:val="18"/>
        </w:rPr>
      </w:pPr>
      <w:r w:rsidRPr="00D24330">
        <w:rPr>
          <w:rFonts w:cs="Arial"/>
          <w:b/>
          <w:bCs/>
          <w:color w:val="000000" w:themeColor="text1"/>
          <w:sz w:val="18"/>
          <w:szCs w:val="18"/>
        </w:rPr>
        <w:t xml:space="preserve">         </w:t>
      </w:r>
    </w:p>
    <w:p w:rsidR="00D9380B" w:rsidRPr="00D24330" w:rsidRDefault="00FD0F2D" w:rsidP="00FD0F2D">
      <w:pPr>
        <w:pStyle w:val="af0"/>
        <w:spacing w:before="0" w:beforeAutospacing="0" w:after="0"/>
        <w:jc w:val="both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</w:t>
      </w:r>
      <w:r w:rsidR="00D9380B" w:rsidRPr="00D24330">
        <w:rPr>
          <w:rFonts w:ascii="Arial" w:hAnsi="Arial" w:cs="Arial"/>
          <w:color w:val="000000" w:themeColor="text1"/>
        </w:rPr>
        <w:t xml:space="preserve">Проектируемая система сбора и удаления бытовых отходов включает: </w:t>
      </w:r>
    </w:p>
    <w:p w:rsidR="00D9380B" w:rsidRPr="00D24330" w:rsidRDefault="00D9380B" w:rsidP="00AE2BD1">
      <w:pPr>
        <w:pStyle w:val="af6"/>
        <w:numPr>
          <w:ilvl w:val="0"/>
          <w:numId w:val="32"/>
        </w:numPr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подготовку отходов к погрузке в собирающий мусоровозный транспорт,</w:t>
      </w:r>
    </w:p>
    <w:p w:rsidR="00D9380B" w:rsidRPr="00D24330" w:rsidRDefault="00D9380B" w:rsidP="00AE2BD1">
      <w:pPr>
        <w:pStyle w:val="af6"/>
        <w:numPr>
          <w:ilvl w:val="0"/>
          <w:numId w:val="32"/>
        </w:numPr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организацию временного хранения отходов в домовладениях, </w:t>
      </w:r>
    </w:p>
    <w:p w:rsidR="00D9380B" w:rsidRPr="00D24330" w:rsidRDefault="00D9380B" w:rsidP="00AE2BD1">
      <w:pPr>
        <w:pStyle w:val="af6"/>
        <w:numPr>
          <w:ilvl w:val="0"/>
          <w:numId w:val="32"/>
        </w:numPr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сбор и вывоз бытовых отходов с территорий домовладений и организаций,</w:t>
      </w:r>
    </w:p>
    <w:p w:rsidR="00D9380B" w:rsidRPr="00D24330" w:rsidRDefault="00D9380B" w:rsidP="00AE2BD1">
      <w:pPr>
        <w:pStyle w:val="af6"/>
        <w:numPr>
          <w:ilvl w:val="0"/>
          <w:numId w:val="32"/>
        </w:numPr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обезвреживание и утилизацию бытовых отходов. </w:t>
      </w:r>
    </w:p>
    <w:p w:rsidR="00D9380B" w:rsidRPr="00D24330" w:rsidRDefault="00D9380B" w:rsidP="00AE2BD1">
      <w:pPr>
        <w:rPr>
          <w:rFonts w:cs="Arial"/>
          <w:color w:val="000000" w:themeColor="text1"/>
          <w:sz w:val="24"/>
        </w:rPr>
      </w:pPr>
    </w:p>
    <w:p w:rsidR="00D9380B" w:rsidRPr="00D24330" w:rsidRDefault="00D9380B" w:rsidP="00AE2BD1">
      <w:pPr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 xml:space="preserve">         Периодичность удаления бытовых отходов выбирается с учетом сезонов, климатической зоны, эпидемиологической обстановки, согласовывается с местными учреждениями санитарно-эпидемиологического надзора и утверждается решением местных административных органов.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планово-регулярной системе, но не реже чем 1-2 дня.</w:t>
      </w:r>
    </w:p>
    <w:p w:rsidR="00D9380B" w:rsidRPr="00D24330" w:rsidRDefault="00D9380B" w:rsidP="00AE2BD1">
      <w:pPr>
        <w:rPr>
          <w:rFonts w:cs="Arial"/>
          <w:color w:val="000000" w:themeColor="text1"/>
          <w:sz w:val="24"/>
        </w:rPr>
      </w:pPr>
    </w:p>
    <w:p w:rsidR="00F90AAD" w:rsidRPr="00D24330" w:rsidRDefault="00D9380B" w:rsidP="00AE2BD1">
      <w:pPr>
        <w:rPr>
          <w:rFonts w:cs="Arial"/>
          <w:color w:val="000000" w:themeColor="text1"/>
          <w:sz w:val="24"/>
        </w:rPr>
      </w:pPr>
      <w:r w:rsidRPr="00D24330">
        <w:rPr>
          <w:rFonts w:cs="Arial"/>
          <w:color w:val="000000" w:themeColor="text1"/>
          <w:sz w:val="24"/>
        </w:rPr>
        <w:t>Отходы, образующиеся при строительстве, ремонте, реконструкции жилых и общественных зданий, объектов культурно-бытового назначения, а также административно-бытовых промпредприятий, вывозят автотранспортом строительных организаций на специально выделенные участки. Некоторые виды строительных отходов можно использовать для засыпки оврагов в качестве инертного материала.</w:t>
      </w:r>
    </w:p>
    <w:p w:rsidR="00AE2BD1" w:rsidRPr="00D24330" w:rsidRDefault="00AE2BD1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lastRenderedPageBreak/>
        <w:t>Мусор из домовладений удаляют путем вывоза специальным мусороперево</w:t>
      </w:r>
      <w:r w:rsidRPr="00D24330">
        <w:rPr>
          <w:rFonts w:ascii="Arial" w:hAnsi="Arial" w:cs="Arial"/>
          <w:color w:val="000000" w:themeColor="text1"/>
        </w:rPr>
        <w:t>з</w:t>
      </w:r>
      <w:r w:rsidRPr="00D24330">
        <w:rPr>
          <w:rFonts w:ascii="Arial" w:hAnsi="Arial" w:cs="Arial"/>
          <w:color w:val="000000" w:themeColor="text1"/>
        </w:rPr>
        <w:t xml:space="preserve">ным транспортом по системе планово-регулярной очистки не реже чем через 1-2 дня. </w:t>
      </w:r>
    </w:p>
    <w:p w:rsidR="00B1342E" w:rsidRPr="00D24330" w:rsidRDefault="00B1342E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Организация планово-регулярной системы и режим удаления </w:t>
      </w:r>
      <w:r w:rsidR="00F74FFB" w:rsidRPr="00D24330">
        <w:rPr>
          <w:rFonts w:eastAsia="Times New Roman" w:cs="Arial"/>
          <w:color w:val="000000" w:themeColor="text1"/>
          <w:kern w:val="0"/>
          <w:sz w:val="24"/>
        </w:rPr>
        <w:t>коммунальных</w:t>
      </w: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 отходов определяются на основании решений местных административных органов по представлению органов коммунального хозяйства и учреждений санитарно-эпидемиологического надзора. В число объектов обязательного обслуживания спе</w:t>
      </w:r>
      <w:r w:rsidRPr="00D24330">
        <w:rPr>
          <w:rFonts w:eastAsia="Times New Roman" w:cs="Arial"/>
          <w:color w:val="000000" w:themeColor="text1"/>
          <w:kern w:val="0"/>
          <w:sz w:val="24"/>
        </w:rPr>
        <w:t>ц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автохозяйств включают жилые здания, встроенные в жилые дома предприятия то</w:t>
      </w:r>
      <w:r w:rsidRPr="00D24330">
        <w:rPr>
          <w:rFonts w:eastAsia="Times New Roman" w:cs="Arial"/>
          <w:color w:val="000000" w:themeColor="text1"/>
          <w:kern w:val="0"/>
          <w:sz w:val="24"/>
        </w:rPr>
        <w:t>р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говли, общественного питания, кинотеатры, пошивочные мастерские и другие пре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д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приятия. Из числа отдельно стоящих объектов подлежат обязательному обслужив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а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нию учреждения здравоохранения, детские сады, ясли, школы и другие учебные з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а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ведения, кинотеатры, рынки.</w:t>
      </w:r>
    </w:p>
    <w:p w:rsidR="00B1342E" w:rsidRPr="00D24330" w:rsidRDefault="00B1342E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>Правильная организация системы сбора и удаления отходов предполагает наличие исчерпывающих сведений об обслуживаемых объектах.</w:t>
      </w:r>
    </w:p>
    <w:p w:rsidR="00B1342E" w:rsidRPr="00D24330" w:rsidRDefault="00B1342E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  <w:u w:val="single"/>
        </w:rPr>
      </w:pPr>
    </w:p>
    <w:p w:rsidR="00B1342E" w:rsidRPr="00D24330" w:rsidRDefault="00B1342E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  <w:u w:val="single"/>
        </w:rPr>
      </w:pPr>
      <w:r w:rsidRPr="00D24330">
        <w:rPr>
          <w:rFonts w:eastAsia="Times New Roman" w:cs="Arial"/>
          <w:color w:val="000000" w:themeColor="text1"/>
          <w:kern w:val="0"/>
          <w:sz w:val="24"/>
          <w:u w:val="single"/>
        </w:rPr>
        <w:t>Утилизация ртутьсодержащих ламп</w:t>
      </w:r>
    </w:p>
    <w:p w:rsidR="00B1342E" w:rsidRPr="00D24330" w:rsidRDefault="00B1342E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>Среди актуальных проблем экологии важное место занимают вопросы, св</w:t>
      </w:r>
      <w:r w:rsidRPr="00D24330">
        <w:rPr>
          <w:rFonts w:eastAsia="Times New Roman" w:cs="Arial"/>
          <w:color w:val="000000" w:themeColor="text1"/>
          <w:kern w:val="0"/>
          <w:sz w:val="24"/>
        </w:rPr>
        <w:t>я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занные с загрязнением среды обитания ртутью и ее соединениями. Это обусловл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е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но, с одной стороны, широким использованием и периодическим выходом из строя разнообразных ртутьсодержащих изделий (люминесцентных и ртутных ламп, те</w:t>
      </w:r>
      <w:r w:rsidRPr="00D24330">
        <w:rPr>
          <w:rFonts w:eastAsia="Times New Roman" w:cs="Arial"/>
          <w:color w:val="000000" w:themeColor="text1"/>
          <w:kern w:val="0"/>
          <w:sz w:val="24"/>
        </w:rPr>
        <w:t>р</w:t>
      </w: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мометров, гальванических элементов и других приборов) на предприятиях, в быту, здравоохранении, транспорте, в дошкольных, учебных и научных учреждениях, а с другой стороны очень высокой токсичностью ртути. </w:t>
      </w:r>
    </w:p>
    <w:p w:rsidR="00B1342E" w:rsidRPr="00D24330" w:rsidRDefault="00B1342E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>Согласно действующим в нашей стране экологическим и гигиеническим но</w:t>
      </w:r>
      <w:r w:rsidRPr="00D24330">
        <w:rPr>
          <w:rFonts w:eastAsia="Times New Roman" w:cs="Arial"/>
          <w:color w:val="000000" w:themeColor="text1"/>
          <w:kern w:val="0"/>
          <w:sz w:val="24"/>
        </w:rPr>
        <w:t>р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мативам предельно допустимые концентрации (ПДК) ртути в воздухе составляют 0,0003 мг/м3, в почве – 2,1 мг/кг.</w:t>
      </w:r>
    </w:p>
    <w:p w:rsidR="00B1342E" w:rsidRPr="00D24330" w:rsidRDefault="00B1342E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>18 сентября 2010 года вступило в силу Постановление Правительства Ро</w:t>
      </w:r>
      <w:r w:rsidRPr="00D24330">
        <w:rPr>
          <w:rFonts w:eastAsia="Times New Roman" w:cs="Arial"/>
          <w:color w:val="000000" w:themeColor="text1"/>
          <w:kern w:val="0"/>
          <w:sz w:val="24"/>
        </w:rPr>
        <w:t>с</w:t>
      </w:r>
      <w:r w:rsidRPr="00D24330">
        <w:rPr>
          <w:rFonts w:eastAsia="Times New Roman" w:cs="Arial"/>
          <w:color w:val="000000" w:themeColor="text1"/>
          <w:kern w:val="0"/>
          <w:sz w:val="24"/>
        </w:rPr>
        <w:t>сийской Федерации от 3 сентября 2010 года N 681, регулирующее порядок обращ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е</w:t>
      </w:r>
      <w:r w:rsidRPr="00D24330">
        <w:rPr>
          <w:rFonts w:eastAsia="Times New Roman" w:cs="Arial"/>
          <w:color w:val="000000" w:themeColor="text1"/>
          <w:kern w:val="0"/>
          <w:sz w:val="24"/>
        </w:rPr>
        <w:t xml:space="preserve">ния с отработавшими свой срок люминесцентными лампочками. </w:t>
      </w:r>
    </w:p>
    <w:p w:rsidR="009F256F" w:rsidRPr="00D24330" w:rsidRDefault="00B1342E" w:rsidP="00AE2BD1">
      <w:pPr>
        <w:widowControl/>
        <w:suppressAutoHyphens w:val="0"/>
        <w:ind w:firstLine="709"/>
        <w:rPr>
          <w:rFonts w:eastAsia="Times New Roman" w:cs="Arial"/>
          <w:color w:val="000000" w:themeColor="text1"/>
          <w:kern w:val="0"/>
          <w:sz w:val="24"/>
        </w:rPr>
      </w:pPr>
      <w:r w:rsidRPr="00D24330">
        <w:rPr>
          <w:rFonts w:eastAsia="Times New Roman" w:cs="Arial"/>
          <w:color w:val="000000" w:themeColor="text1"/>
          <w:kern w:val="0"/>
          <w:sz w:val="24"/>
        </w:rPr>
        <w:t>Предприниматели обязаны заключать договора со специальной компанией, занимающейся вывозом таких отходов. Граждане обязаны сдавать лампы в упра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в</w:t>
      </w:r>
      <w:r w:rsidRPr="00D24330">
        <w:rPr>
          <w:rFonts w:eastAsia="Times New Roman" w:cs="Arial"/>
          <w:color w:val="000000" w:themeColor="text1"/>
          <w:kern w:val="0"/>
          <w:sz w:val="24"/>
        </w:rPr>
        <w:t>ляющую компанию по месту жительства.</w:t>
      </w:r>
    </w:p>
    <w:p w:rsidR="00E76EC2" w:rsidRPr="00D24330" w:rsidRDefault="00E76EC2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7</w:t>
      </w:r>
      <w:r w:rsidR="00CA6B90" w:rsidRPr="00D24330">
        <w:rPr>
          <w:rFonts w:ascii="Arial" w:hAnsi="Arial" w:cs="Arial"/>
          <w:b/>
          <w:bCs/>
          <w:color w:val="000000" w:themeColor="text1"/>
        </w:rPr>
        <w:t>.8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="00CA6B90"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9F256F" w:rsidRPr="00D24330">
        <w:rPr>
          <w:rFonts w:ascii="Arial" w:hAnsi="Arial" w:cs="Arial"/>
          <w:b/>
          <w:bCs/>
          <w:color w:val="000000" w:themeColor="text1"/>
        </w:rPr>
        <w:t>Сбор и удаление крупногабаритных отходов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94621F" w:rsidRPr="00D24330" w:rsidRDefault="0094621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К крупногабаритным отходам относятся отходы, не помещающиеся в стандар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ные контейнеры.</w:t>
      </w:r>
    </w:p>
    <w:p w:rsidR="009F256F" w:rsidRPr="00D24330" w:rsidRDefault="007F50AB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1315</w:t>
      </w:r>
      <w:r w:rsidR="00B1342E" w:rsidRPr="00D24330">
        <w:rPr>
          <w:rFonts w:ascii="Arial" w:hAnsi="Arial" w:cs="Arial"/>
          <w:color w:val="000000" w:themeColor="text1"/>
        </w:rPr>
        <w:t xml:space="preserve"> </w:t>
      </w:r>
      <w:r w:rsidR="009F256F" w:rsidRPr="00D24330">
        <w:rPr>
          <w:rFonts w:ascii="Arial" w:hAnsi="Arial" w:cs="Arial"/>
          <w:color w:val="000000" w:themeColor="text1"/>
        </w:rPr>
        <w:t xml:space="preserve">чел.х 50 кг/год = </w:t>
      </w:r>
      <w:r w:rsidRPr="00D24330">
        <w:rPr>
          <w:rFonts w:ascii="Arial" w:hAnsi="Arial" w:cs="Arial"/>
          <w:color w:val="000000" w:themeColor="text1"/>
        </w:rPr>
        <w:t>65</w:t>
      </w:r>
      <w:r w:rsidR="009F256F" w:rsidRPr="00D24330">
        <w:rPr>
          <w:rFonts w:ascii="Arial" w:hAnsi="Arial" w:cs="Arial"/>
          <w:color w:val="000000" w:themeColor="text1"/>
        </w:rPr>
        <w:t>,</w:t>
      </w:r>
      <w:r w:rsidRPr="00D24330">
        <w:rPr>
          <w:rFonts w:ascii="Arial" w:hAnsi="Arial" w:cs="Arial"/>
          <w:color w:val="000000" w:themeColor="text1"/>
        </w:rPr>
        <w:t>7</w:t>
      </w:r>
      <w:r w:rsidR="005A0362" w:rsidRPr="00D24330">
        <w:rPr>
          <w:rFonts w:ascii="Arial" w:hAnsi="Arial" w:cs="Arial"/>
          <w:color w:val="000000" w:themeColor="text1"/>
        </w:rPr>
        <w:t xml:space="preserve"> </w:t>
      </w:r>
      <w:r w:rsidR="009F256F" w:rsidRPr="00D24330">
        <w:rPr>
          <w:rFonts w:ascii="Arial" w:hAnsi="Arial" w:cs="Arial"/>
          <w:color w:val="000000" w:themeColor="text1"/>
        </w:rPr>
        <w:t>т./год.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ды на территории домовладений запрещается. В дальнейшем эти смешанные по с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ставу отходы подлежат разборке, сортировке и утилизации.</w:t>
      </w:r>
    </w:p>
    <w:p w:rsidR="007C46B0" w:rsidRDefault="007C46B0" w:rsidP="007F50A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C6E9A" w:rsidRDefault="00BC6E9A" w:rsidP="007F50A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C6E9A" w:rsidRDefault="00BC6E9A" w:rsidP="007F50A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C6E9A" w:rsidRDefault="00BC6E9A" w:rsidP="007F50A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C6E9A" w:rsidRDefault="00BC6E9A" w:rsidP="007F50A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C6E9A" w:rsidRDefault="00BC6E9A" w:rsidP="007F50A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C6E9A" w:rsidRDefault="00BC6E9A" w:rsidP="007F50A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C6E9A" w:rsidRDefault="00BC6E9A" w:rsidP="007F50A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BC6E9A" w:rsidRPr="00D24330" w:rsidRDefault="00BC6E9A" w:rsidP="007F50A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F90AAD" w:rsidRPr="00D24330" w:rsidRDefault="00F90AA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7</w:t>
      </w:r>
      <w:r w:rsidR="00CA6B90" w:rsidRPr="00D24330">
        <w:rPr>
          <w:rFonts w:ascii="Arial" w:hAnsi="Arial" w:cs="Arial"/>
          <w:b/>
          <w:bCs/>
          <w:color w:val="000000" w:themeColor="text1"/>
        </w:rPr>
        <w:t>.9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="00CA6B90"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Селективный сбор </w:t>
      </w:r>
      <w:r w:rsidR="00517057" w:rsidRPr="00D24330">
        <w:rPr>
          <w:rFonts w:ascii="Arial" w:hAnsi="Arial" w:cs="Arial"/>
          <w:b/>
          <w:bCs/>
          <w:color w:val="000000" w:themeColor="text1"/>
        </w:rPr>
        <w:t>ТКО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94621F" w:rsidRPr="00D24330" w:rsidRDefault="0094621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Проектом предлагается:</w:t>
      </w:r>
    </w:p>
    <w:p w:rsidR="009F256F" w:rsidRPr="00D24330" w:rsidRDefault="009F256F" w:rsidP="00AE2BD1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организация раздельного сбора пищевых и непищевых отходов;</w:t>
      </w:r>
    </w:p>
    <w:p w:rsidR="009F256F" w:rsidRPr="00D24330" w:rsidRDefault="009F256F" w:rsidP="00AE2BD1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создание на территории населенного пункта сети приемных пунктов вторичн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го сырья, в том числе организация передвижных пунктов сбора вторичного сырья;</w:t>
      </w:r>
    </w:p>
    <w:p w:rsidR="009F256F" w:rsidRPr="00D24330" w:rsidRDefault="009F256F" w:rsidP="00AE2BD1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создание органами местного самоуправления условий, в том числе и экон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мических,</w:t>
      </w:r>
    </w:p>
    <w:p w:rsidR="009F256F" w:rsidRPr="00D24330" w:rsidRDefault="009F256F" w:rsidP="00AE2BD1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стимулирующих раздельный сбор отходов.</w:t>
      </w:r>
    </w:p>
    <w:p w:rsidR="009F256F" w:rsidRPr="00D24330" w:rsidRDefault="009F256F" w:rsidP="00AE2BD1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При установке контейнеров для раздельного сбора отходов необходимо с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блюдение следующих условий:</w:t>
      </w:r>
    </w:p>
    <w:p w:rsidR="009F256F" w:rsidRPr="00D24330" w:rsidRDefault="009F256F" w:rsidP="00AE2BD1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9F256F" w:rsidRPr="00D24330" w:rsidRDefault="009F256F" w:rsidP="00AE2BD1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контейнеры должны быть выкрашены в разные цвета для различных видов отходов;</w:t>
      </w:r>
    </w:p>
    <w:p w:rsidR="009F256F" w:rsidRPr="00D24330" w:rsidRDefault="009F256F" w:rsidP="00AE2BD1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конструкция контейнеров должны предусматривать, с одной стороны, удобс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во пользования, с другой стороны, не допускать попадания внутрь атмосфе</w:t>
      </w:r>
      <w:r w:rsidRPr="00D24330">
        <w:rPr>
          <w:rFonts w:ascii="Arial" w:hAnsi="Arial" w:cs="Arial"/>
          <w:color w:val="000000" w:themeColor="text1"/>
        </w:rPr>
        <w:t>р</w:t>
      </w:r>
      <w:r w:rsidRPr="00D24330">
        <w:rPr>
          <w:rFonts w:ascii="Arial" w:hAnsi="Arial" w:cs="Arial"/>
          <w:color w:val="000000" w:themeColor="text1"/>
        </w:rPr>
        <w:t>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9F256F" w:rsidRPr="00D24330" w:rsidRDefault="009F256F" w:rsidP="00AE2BD1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Пункты приема вторсырья размещаются в пределах территорий, отведенных под размещение жилищно-эксплуатационных служб города. 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Маршрутизация движения собирающего мусоровозного транспорта осущест</w:t>
      </w:r>
      <w:r w:rsidRPr="00D24330">
        <w:rPr>
          <w:rFonts w:ascii="Arial" w:hAnsi="Arial" w:cs="Arial"/>
          <w:color w:val="000000" w:themeColor="text1"/>
        </w:rPr>
        <w:t>в</w:t>
      </w:r>
      <w:r w:rsidRPr="00D24330">
        <w:rPr>
          <w:rFonts w:ascii="Arial" w:hAnsi="Arial" w:cs="Arial"/>
          <w:color w:val="000000" w:themeColor="text1"/>
        </w:rPr>
        <w:t>ляется для всех объектов, подлежащих регулярному обслуживанию. За маршрут сбора отходов принимают участок движения собирающего мусоровоза по обслуж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 xml:space="preserve">ваемому району от начала до полной загрузки машины. Маршруты сбора </w:t>
      </w:r>
      <w:r w:rsidR="00517057" w:rsidRPr="00D24330">
        <w:rPr>
          <w:rFonts w:ascii="Arial" w:hAnsi="Arial" w:cs="Arial"/>
          <w:color w:val="000000" w:themeColor="text1"/>
        </w:rPr>
        <w:t>ТКО</w:t>
      </w:r>
      <w:r w:rsidRPr="00D24330">
        <w:rPr>
          <w:rFonts w:ascii="Arial" w:hAnsi="Arial" w:cs="Arial"/>
          <w:color w:val="000000" w:themeColor="text1"/>
        </w:rPr>
        <w:t xml:space="preserve"> и гр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фики движения пересматривают в процессе эксплуатации мусоровозов при измен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нии местных условий. Составление маршрутов сбора и графиков движения выпо</w:t>
      </w:r>
      <w:r w:rsidRPr="00D24330">
        <w:rPr>
          <w:rFonts w:ascii="Arial" w:hAnsi="Arial" w:cs="Arial"/>
          <w:color w:val="000000" w:themeColor="text1"/>
        </w:rPr>
        <w:t>л</w:t>
      </w:r>
      <w:r w:rsidRPr="00D24330">
        <w:rPr>
          <w:rFonts w:ascii="Arial" w:hAnsi="Arial" w:cs="Arial"/>
          <w:color w:val="000000" w:themeColor="text1"/>
        </w:rPr>
        <w:t>няется по отдельному проекту. В разрабатываемом проекте раздел выполнен в об</w:t>
      </w:r>
      <w:r w:rsidRPr="00D24330">
        <w:rPr>
          <w:rFonts w:ascii="Arial" w:hAnsi="Arial" w:cs="Arial"/>
          <w:color w:val="000000" w:themeColor="text1"/>
        </w:rPr>
        <w:t>ъ</w:t>
      </w:r>
      <w:r w:rsidRPr="00D24330">
        <w:rPr>
          <w:rFonts w:ascii="Arial" w:hAnsi="Arial" w:cs="Arial"/>
          <w:color w:val="000000" w:themeColor="text1"/>
        </w:rPr>
        <w:t>еме соответствующем данной стадии, согласно градостроительного кодекса.</w:t>
      </w:r>
    </w:p>
    <w:p w:rsidR="009F256F" w:rsidRPr="00D24330" w:rsidRDefault="00C432F7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Сбор </w:t>
      </w:r>
      <w:r w:rsidR="009F256F" w:rsidRPr="00D24330">
        <w:rPr>
          <w:rFonts w:ascii="Arial" w:hAnsi="Arial" w:cs="Arial"/>
          <w:color w:val="000000" w:themeColor="text1"/>
        </w:rPr>
        <w:t>утилизацию и переработку специфических видов отходов (люминисцен</w:t>
      </w:r>
      <w:r w:rsidR="009F256F" w:rsidRPr="00D24330">
        <w:rPr>
          <w:rFonts w:ascii="Arial" w:hAnsi="Arial" w:cs="Arial"/>
          <w:color w:val="000000" w:themeColor="text1"/>
        </w:rPr>
        <w:t>т</w:t>
      </w:r>
      <w:r w:rsidR="009F256F" w:rsidRPr="00D24330">
        <w:rPr>
          <w:rFonts w:ascii="Arial" w:hAnsi="Arial" w:cs="Arial"/>
          <w:color w:val="000000" w:themeColor="text1"/>
        </w:rPr>
        <w:t>ные, ртутные лампы, биологические отходы, аккомуляторы, автомобильные шины) производят специализированные организации.</w:t>
      </w:r>
    </w:p>
    <w:p w:rsidR="00552F0A" w:rsidRPr="00D24330" w:rsidRDefault="00552F0A" w:rsidP="00AE2BD1">
      <w:pPr>
        <w:rPr>
          <w:rFonts w:cs="Arial"/>
          <w:color w:val="000000" w:themeColor="text1"/>
          <w:sz w:val="24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F256F" w:rsidRPr="00D24330" w:rsidTr="009F256F">
        <w:trPr>
          <w:tblCellSpacing w:w="0" w:type="dxa"/>
        </w:trPr>
        <w:tc>
          <w:tcPr>
            <w:tcW w:w="9645" w:type="dxa"/>
            <w:hideMark/>
          </w:tcPr>
          <w:p w:rsidR="009F256F" w:rsidRPr="00D24330" w:rsidRDefault="009F256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85933" w:rsidRPr="00D24330" w:rsidRDefault="00185933">
      <w:pPr>
        <w:rPr>
          <w:color w:val="000000" w:themeColor="text1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85933" w:rsidRPr="00D24330" w:rsidTr="00333BDF">
        <w:trPr>
          <w:tblCellSpacing w:w="0" w:type="dxa"/>
        </w:trPr>
        <w:tc>
          <w:tcPr>
            <w:tcW w:w="9645" w:type="dxa"/>
            <w:hideMark/>
          </w:tcPr>
          <w:p w:rsidR="00185933" w:rsidRPr="00D24330" w:rsidRDefault="00185933" w:rsidP="00333BDF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br w:type="page"/>
            </w:r>
          </w:p>
          <w:p w:rsidR="00185933" w:rsidRPr="00D24330" w:rsidRDefault="00185933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0" w:name="cmark9"/>
            <w:bookmarkStart w:id="11" w:name="cmark"/>
            <w:bookmarkStart w:id="12" w:name="P0002"/>
            <w:bookmarkEnd w:id="10"/>
            <w:bookmarkEnd w:id="11"/>
            <w:bookmarkEnd w:id="12"/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 xml:space="preserve">ГЛАВА 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VIII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. Мероприятия по организации безопасности жизнеобеспечения и на проектируемой территории.</w:t>
            </w:r>
          </w:p>
          <w:p w:rsidR="00185933" w:rsidRPr="00D24330" w:rsidRDefault="00185933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color w:val="000000" w:themeColor="text1"/>
              </w:rPr>
            </w:pPr>
          </w:p>
          <w:p w:rsidR="00185933" w:rsidRPr="00D24330" w:rsidRDefault="00185933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При разработке документов территориального планирования Республики Ба</w:t>
            </w:r>
            <w:r w:rsidRPr="00D24330">
              <w:rPr>
                <w:rFonts w:ascii="Arial" w:hAnsi="Arial" w:cs="Arial"/>
                <w:color w:val="000000" w:themeColor="text1"/>
              </w:rPr>
              <w:t>ш</w:t>
            </w:r>
            <w:r w:rsidRPr="00D24330">
              <w:rPr>
                <w:rFonts w:ascii="Arial" w:hAnsi="Arial" w:cs="Arial"/>
                <w:color w:val="000000" w:themeColor="text1"/>
              </w:rPr>
              <w:t>кортостан должны выполняться требования по организации безопасности жизн</w:t>
            </w:r>
            <w:r w:rsidRPr="00D24330">
              <w:rPr>
                <w:rFonts w:ascii="Arial" w:hAnsi="Arial" w:cs="Arial"/>
                <w:color w:val="000000" w:themeColor="text1"/>
              </w:rPr>
              <w:t>е</w:t>
            </w:r>
            <w:r w:rsidRPr="00D24330">
              <w:rPr>
                <w:rFonts w:ascii="Arial" w:hAnsi="Arial" w:cs="Arial"/>
                <w:color w:val="000000" w:themeColor="text1"/>
              </w:rPr>
              <w:t>обеспечения населения, пожарной безопасности, изложенные в нормах проектир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вания Российской Федерации, согласно Федеральному закону «О защите населения и территорий от чрезвычайных ситуаций природного и техногенного характера» от 21.12.1994г №68-ФЗ (с изменениями на 25 ноября 2009 года).</w:t>
            </w:r>
          </w:p>
          <w:p w:rsidR="00185933" w:rsidRDefault="00185933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color w:val="000000" w:themeColor="text1"/>
              </w:rPr>
            </w:pPr>
          </w:p>
          <w:p w:rsidR="00BC6E9A" w:rsidRDefault="00BC6E9A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color w:val="000000" w:themeColor="text1"/>
              </w:rPr>
            </w:pPr>
          </w:p>
          <w:p w:rsidR="00BC6E9A" w:rsidRDefault="00BC6E9A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color w:val="000000" w:themeColor="text1"/>
              </w:rPr>
            </w:pPr>
          </w:p>
          <w:p w:rsidR="00BC6E9A" w:rsidRPr="00D24330" w:rsidRDefault="00BC6E9A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color w:val="000000" w:themeColor="text1"/>
              </w:rPr>
            </w:pPr>
          </w:p>
          <w:p w:rsidR="00185933" w:rsidRPr="00D24330" w:rsidRDefault="00185933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8.1. Мероприятия по защите территории от стихийных бедствий природн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</w:rPr>
              <w:t>го характера.</w:t>
            </w:r>
          </w:p>
          <w:p w:rsidR="00185933" w:rsidRPr="00D24330" w:rsidRDefault="00185933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color w:val="000000" w:themeColor="text1"/>
              </w:rPr>
            </w:pPr>
          </w:p>
          <w:p w:rsidR="00185933" w:rsidRPr="00D24330" w:rsidRDefault="00185933" w:rsidP="00333B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color w:val="000000" w:themeColor="text1"/>
              </w:rPr>
            </w:pPr>
            <w:bookmarkStart w:id="13" w:name="cmark90"/>
            <w:bookmarkStart w:id="14" w:name="cmark89"/>
            <w:bookmarkStart w:id="15" w:name="cmark88"/>
            <w:bookmarkEnd w:id="13"/>
            <w:bookmarkEnd w:id="14"/>
            <w:bookmarkEnd w:id="15"/>
            <w:r w:rsidRPr="00D24330">
              <w:rPr>
                <w:rFonts w:ascii="Arial" w:hAnsi="Arial" w:cs="Arial"/>
                <w:color w:val="000000" w:themeColor="text1"/>
              </w:rPr>
              <w:t>Природная чрезвычайная ситуация (природная ЧС) - обстановка на определе</w:t>
            </w:r>
            <w:r w:rsidRPr="00D24330">
              <w:rPr>
                <w:rFonts w:ascii="Arial" w:hAnsi="Arial" w:cs="Arial"/>
                <w:color w:val="000000" w:themeColor="text1"/>
              </w:rPr>
              <w:t>н</w:t>
            </w:r>
            <w:r w:rsidRPr="00D24330">
              <w:rPr>
                <w:rFonts w:ascii="Arial" w:hAnsi="Arial" w:cs="Arial"/>
                <w:color w:val="000000" w:themeColor="text1"/>
              </w:rPr>
              <w:t>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</w:t>
            </w:r>
            <w:r w:rsidRPr="00D24330">
              <w:rPr>
                <w:rFonts w:ascii="Arial" w:hAnsi="Arial" w:cs="Arial"/>
                <w:color w:val="000000" w:themeColor="text1"/>
              </w:rPr>
              <w:t>е</w:t>
            </w:r>
            <w:r w:rsidRPr="00D24330">
              <w:rPr>
                <w:rFonts w:ascii="Arial" w:hAnsi="Arial" w:cs="Arial"/>
                <w:color w:val="000000" w:themeColor="text1"/>
              </w:rPr>
              <w:t>ловеческие жертвы, ущерб здоровью людей и (или) окружающей природной среде, значительные материальные потери и нарушение условий жизнедеятельности л</w:t>
            </w:r>
            <w:r w:rsidRPr="00D24330">
              <w:rPr>
                <w:rFonts w:ascii="Arial" w:hAnsi="Arial" w:cs="Arial"/>
                <w:color w:val="000000" w:themeColor="text1"/>
              </w:rPr>
              <w:t>ю</w:t>
            </w:r>
            <w:r w:rsidRPr="00D24330">
              <w:rPr>
                <w:rFonts w:ascii="Arial" w:hAnsi="Arial" w:cs="Arial"/>
                <w:color w:val="000000" w:themeColor="text1"/>
              </w:rPr>
              <w:t>дей.</w:t>
            </w:r>
          </w:p>
          <w:p w:rsidR="00185933" w:rsidRPr="00D24330" w:rsidRDefault="00185933" w:rsidP="00333BDF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bookmarkStart w:id="16" w:name="cmark86"/>
            <w:bookmarkEnd w:id="16"/>
            <w:r w:rsidRPr="00D24330">
              <w:rPr>
                <w:rFonts w:ascii="Arial" w:hAnsi="Arial" w:cs="Arial"/>
                <w:color w:val="000000" w:themeColor="text1"/>
              </w:rPr>
              <w:t>Природные чрезвычайные ситуации различают по характеру источника и масшт</w:t>
            </w:r>
            <w:r w:rsidRPr="00D24330">
              <w:rPr>
                <w:rFonts w:ascii="Arial" w:hAnsi="Arial" w:cs="Arial"/>
                <w:color w:val="000000" w:themeColor="text1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</w:rPr>
              <w:t>бам.</w:t>
            </w:r>
          </w:p>
          <w:p w:rsidR="00185933" w:rsidRPr="00D24330" w:rsidRDefault="00185933" w:rsidP="00333BDF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bookmarkStart w:id="17" w:name="cmark85"/>
            <w:bookmarkStart w:id="18" w:name="cmark83"/>
            <w:bookmarkEnd w:id="17"/>
            <w:bookmarkEnd w:id="18"/>
            <w:r w:rsidRPr="00D24330">
              <w:rPr>
                <w:rFonts w:ascii="Arial" w:hAnsi="Arial" w:cs="Arial"/>
                <w:color w:val="000000" w:themeColor="text1"/>
              </w:rPr>
              <w:t>Источник природной чрезвычайной ситуации — опасное природное явление или процесс, в результате которого на определенной территории или акватории пр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изошла или может возникнуть чрезвычайная ситуация.</w:t>
            </w:r>
          </w:p>
          <w:p w:rsidR="00185933" w:rsidRPr="00D24330" w:rsidRDefault="00185933" w:rsidP="00333BDF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bookmarkStart w:id="19" w:name="cmark105"/>
            <w:bookmarkStart w:id="20" w:name="cmark104"/>
            <w:bookmarkEnd w:id="19"/>
            <w:bookmarkEnd w:id="20"/>
            <w:r w:rsidRPr="00D24330">
              <w:rPr>
                <w:rFonts w:ascii="Arial" w:hAnsi="Arial" w:cs="Arial"/>
                <w:color w:val="000000" w:themeColor="text1"/>
              </w:rPr>
              <w:t>Опасное гидрологическое явление - событие гидрологического происхождения или результат гидрологических процессов, возникающих под действием различных пр</w:t>
            </w:r>
            <w:r w:rsidRPr="00D24330">
              <w:rPr>
                <w:rFonts w:ascii="Arial" w:hAnsi="Arial" w:cs="Arial"/>
                <w:color w:val="000000" w:themeColor="text1"/>
              </w:rPr>
              <w:t>и</w:t>
            </w:r>
            <w:r w:rsidRPr="00D24330">
              <w:rPr>
                <w:rFonts w:ascii="Arial" w:hAnsi="Arial" w:cs="Arial"/>
                <w:color w:val="000000" w:themeColor="text1"/>
              </w:rPr>
              <w:t>родных или гидродинамических факторов или их сочетаний, оказывающих пор</w:t>
            </w:r>
            <w:r w:rsidRPr="00D24330">
              <w:rPr>
                <w:rFonts w:ascii="Arial" w:hAnsi="Arial" w:cs="Arial"/>
                <w:color w:val="000000" w:themeColor="text1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</w:rPr>
              <w:t>жающее воздействие на людей, сельскохозяйственных животных и растения, объе</w:t>
            </w:r>
            <w:r w:rsidRPr="00D24330">
              <w:rPr>
                <w:rFonts w:ascii="Arial" w:hAnsi="Arial" w:cs="Arial"/>
                <w:color w:val="000000" w:themeColor="text1"/>
              </w:rPr>
              <w:t>к</w:t>
            </w:r>
            <w:r w:rsidRPr="00D24330">
              <w:rPr>
                <w:rFonts w:ascii="Arial" w:hAnsi="Arial" w:cs="Arial"/>
                <w:color w:val="000000" w:themeColor="text1"/>
              </w:rPr>
              <w:t>ты экономики и окружающую природную среду (весеннее половодье, паводок, сил</w:t>
            </w:r>
            <w:r w:rsidRPr="00D24330">
              <w:rPr>
                <w:rFonts w:ascii="Arial" w:hAnsi="Arial" w:cs="Arial"/>
                <w:color w:val="000000" w:themeColor="text1"/>
              </w:rPr>
              <w:t>ь</w:t>
            </w:r>
            <w:r w:rsidRPr="00D24330">
              <w:rPr>
                <w:rFonts w:ascii="Arial" w:hAnsi="Arial" w:cs="Arial"/>
                <w:color w:val="000000" w:themeColor="text1"/>
              </w:rPr>
              <w:t>ный ветер, продолжительный дождь, гроза, ливень, град, снег, гололед, заморозок, сильный снегопад, засуха, природные пожары).</w:t>
            </w:r>
          </w:p>
        </w:tc>
      </w:tr>
    </w:tbl>
    <w:p w:rsidR="00185933" w:rsidRPr="00D24330" w:rsidRDefault="00185933" w:rsidP="00185933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lastRenderedPageBreak/>
        <w:t xml:space="preserve">Основными мероприятиями по защите территории района от стихийных бедствий природного характера являются: </w:t>
      </w:r>
    </w:p>
    <w:p w:rsidR="00185933" w:rsidRPr="00D24330" w:rsidRDefault="00185933" w:rsidP="00185933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20"/>
      </w: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разработка и проведение профилактических мероприятий для предприятий, организаций, учреждений и всего населения;</w:t>
      </w:r>
    </w:p>
    <w:p w:rsidR="00185933" w:rsidRPr="00D24330" w:rsidRDefault="00185933" w:rsidP="00185933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подготовка сил и средств для защиты от стихийных бедствий природного х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рактера;</w:t>
      </w:r>
    </w:p>
    <w:p w:rsidR="00185933" w:rsidRPr="00D24330" w:rsidRDefault="00185933" w:rsidP="00185933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своевременное обнаружение очагов опасности, определение его границ, л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кализация и ликвидация последствий;</w:t>
      </w:r>
    </w:p>
    <w:p w:rsidR="00185933" w:rsidRPr="00D24330" w:rsidRDefault="00185933" w:rsidP="00185933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20"/>
      </w: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содержание в надлежащем состоянии дорог, мостов и переходов, испол</w:t>
      </w:r>
      <w:r w:rsidRPr="00D24330">
        <w:rPr>
          <w:rFonts w:ascii="Arial" w:hAnsi="Arial" w:cs="Arial"/>
          <w:color w:val="000000" w:themeColor="text1"/>
        </w:rPr>
        <w:t>ь</w:t>
      </w:r>
      <w:r w:rsidRPr="00D24330">
        <w:rPr>
          <w:rFonts w:ascii="Arial" w:hAnsi="Arial" w:cs="Arial"/>
          <w:color w:val="000000" w:themeColor="text1"/>
        </w:rPr>
        <w:t>зуемых для предупреждения, защиты и ликвидации последствий стихийных бедствий;</w:t>
      </w:r>
    </w:p>
    <w:p w:rsidR="00185933" w:rsidRPr="00D24330" w:rsidRDefault="00185933" w:rsidP="00185933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поддержание постоянной технической исправности и готовности техники;</w:t>
      </w:r>
    </w:p>
    <w:p w:rsidR="00185933" w:rsidRPr="00D24330" w:rsidRDefault="00185933" w:rsidP="00185933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снабжение и своевременное оказание медицинской помощи населению;</w:t>
      </w:r>
    </w:p>
    <w:p w:rsidR="009F256F" w:rsidRPr="00D24330" w:rsidRDefault="00185933" w:rsidP="00185933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применение объемно-планировочных, инженерных решений и средств, обе</w:t>
      </w:r>
      <w:r w:rsidRPr="00D24330">
        <w:rPr>
          <w:rFonts w:ascii="Arial" w:hAnsi="Arial" w:cs="Arial"/>
          <w:color w:val="000000" w:themeColor="text1"/>
        </w:rPr>
        <w:t>с</w:t>
      </w:r>
      <w:r w:rsidRPr="00D24330">
        <w:rPr>
          <w:rFonts w:ascii="Arial" w:hAnsi="Arial" w:cs="Arial"/>
          <w:color w:val="000000" w:themeColor="text1"/>
        </w:rPr>
        <w:t>печивающих защиту населения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</w:p>
    <w:p w:rsidR="00185933" w:rsidRPr="00D24330" w:rsidRDefault="00185933">
      <w:pPr>
        <w:widowControl/>
        <w:suppressAutoHyphens w:val="0"/>
        <w:rPr>
          <w:rFonts w:eastAsia="Times New Roman" w:cs="Arial"/>
          <w:b/>
          <w:bCs/>
          <w:color w:val="000000" w:themeColor="text1"/>
          <w:kern w:val="0"/>
          <w:sz w:val="24"/>
        </w:rPr>
      </w:pPr>
      <w:r w:rsidRPr="00D24330">
        <w:rPr>
          <w:rFonts w:cs="Arial"/>
          <w:b/>
          <w:bCs/>
          <w:color w:val="000000" w:themeColor="text1"/>
        </w:rPr>
        <w:br w:type="page"/>
      </w:r>
    </w:p>
    <w:p w:rsidR="009F256F" w:rsidRPr="00D24330" w:rsidRDefault="00094576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>8</w:t>
      </w:r>
      <w:r w:rsidR="008E40BC" w:rsidRPr="00D24330">
        <w:rPr>
          <w:rFonts w:ascii="Arial" w:hAnsi="Arial" w:cs="Arial"/>
          <w:b/>
          <w:bCs/>
          <w:color w:val="000000" w:themeColor="text1"/>
        </w:rPr>
        <w:t>.2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="009F256F" w:rsidRPr="00D24330">
        <w:rPr>
          <w:rFonts w:ascii="Arial" w:hAnsi="Arial" w:cs="Arial"/>
          <w:b/>
          <w:bCs/>
          <w:color w:val="000000" w:themeColor="text1"/>
        </w:rPr>
        <w:t xml:space="preserve"> Пожарная безопасность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94621F" w:rsidRPr="00D24330" w:rsidRDefault="0094621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Планировка и застройка территории осуществляется в соответствии с ген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ральным планом, учитывающим требования пожарной безопасности.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Классификацию зданий по степеням огнестойкости, классам конструктивной и пожарной опасности при установлении противопожарных расстояний между здани</w:t>
      </w:r>
      <w:r w:rsidRPr="00D24330">
        <w:rPr>
          <w:rFonts w:ascii="Arial" w:hAnsi="Arial" w:cs="Arial"/>
          <w:color w:val="000000" w:themeColor="text1"/>
        </w:rPr>
        <w:t>я</w:t>
      </w:r>
      <w:r w:rsidRPr="00D24330">
        <w:rPr>
          <w:rFonts w:ascii="Arial" w:hAnsi="Arial" w:cs="Arial"/>
          <w:color w:val="000000" w:themeColor="text1"/>
        </w:rPr>
        <w:t>ми следует принимать в соответствии с требованиями противопожарных норм, в том числе:</w:t>
      </w:r>
    </w:p>
    <w:p w:rsidR="009F256F" w:rsidRPr="00D24330" w:rsidRDefault="009F256F" w:rsidP="00AE2BD1">
      <w:pPr>
        <w:pStyle w:val="af0"/>
        <w:numPr>
          <w:ilvl w:val="0"/>
          <w:numId w:val="5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по СниП 21-01-97* - для зданий и сооружений, проектируемых по нормам и правилам, приведенным в соответствие с положениями СниП 21-01-97*; </w:t>
      </w:r>
    </w:p>
    <w:p w:rsidR="009F256F" w:rsidRPr="00D24330" w:rsidRDefault="009F256F" w:rsidP="00AE2BD1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по СниП 2.01.02-85* - для зданий и сооружений, проектируемых по нормам и правилам, основанным на положениях СниП 2.01.02-85*; </w:t>
      </w:r>
    </w:p>
    <w:p w:rsidR="009F256F" w:rsidRPr="00D24330" w:rsidRDefault="009F256F" w:rsidP="00AE2BD1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в соответствии с Федеральным законом «О пожарной безопасности» от 21.12.1994 №69-ФЗ с изменениями на 25 ноября 2009 года (действует с 1 я</w:t>
      </w:r>
      <w:r w:rsidRPr="00D24330">
        <w:rPr>
          <w:rFonts w:ascii="Arial" w:hAnsi="Arial" w:cs="Arial"/>
          <w:color w:val="000000" w:themeColor="text1"/>
        </w:rPr>
        <w:t>н</w:t>
      </w:r>
      <w:r w:rsidRPr="00D24330">
        <w:rPr>
          <w:rFonts w:ascii="Arial" w:hAnsi="Arial" w:cs="Arial"/>
          <w:color w:val="000000" w:themeColor="text1"/>
        </w:rPr>
        <w:t xml:space="preserve">варя 2010 года); </w:t>
      </w:r>
    </w:p>
    <w:p w:rsidR="009F256F" w:rsidRPr="00D24330" w:rsidRDefault="009F256F" w:rsidP="00AE2BD1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согласно Техническому регламенту о требованиях пожарной безопасности от 22.07.2008 №123-ФЗ. 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Планировочное решение малоэтажной жилой застройки (до 3 этажей включ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тельно) обеспечивает подъезд пожарной техники к зданиям, сооружениям и стро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ниям на расстояние не более 50 метров.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К зданиям, сооружениям и строениям предусматривается подъезд пожарных автомобилей. Ширина проездов составляет не менее 6 метров. Тупиковые проезды заканчиваются площадками для разворота пожарной техники размером не менее чем 15x15 метров. Максимальная протяженность тупикового проезда не превышает 150 метров.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Дислокация подразделений пожарной охраны на территориях поселений опр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деляется исходя из условия, что время прибытия первого подразделения к месту вызова не должно превышать 20 минут.</w:t>
      </w:r>
    </w:p>
    <w:p w:rsidR="005C4902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Радиус обслуживания пожарных депо в поселениях составляет 3000м. Пожа</w:t>
      </w:r>
      <w:r w:rsidRPr="00D24330">
        <w:rPr>
          <w:rFonts w:ascii="Arial" w:hAnsi="Arial" w:cs="Arial"/>
          <w:color w:val="000000" w:themeColor="text1"/>
        </w:rPr>
        <w:t>р</w:t>
      </w:r>
      <w:r w:rsidRPr="00D24330">
        <w:rPr>
          <w:rFonts w:ascii="Arial" w:hAnsi="Arial" w:cs="Arial"/>
          <w:color w:val="000000" w:themeColor="text1"/>
        </w:rPr>
        <w:t xml:space="preserve">ные депо размещаются на земельных участках, имеющих выезды на магистральные улицы или дороги районного значения. </w:t>
      </w:r>
    </w:p>
    <w:p w:rsidR="009F256F" w:rsidRPr="00D24330" w:rsidRDefault="005C4902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</w:t>
      </w:r>
      <w:r w:rsidR="009F256F" w:rsidRPr="00D24330">
        <w:rPr>
          <w:rFonts w:ascii="Arial" w:hAnsi="Arial" w:cs="Arial"/>
          <w:color w:val="000000" w:themeColor="text1"/>
          <w:u w:val="single"/>
        </w:rPr>
        <w:t>Пожарная безопасность обеспечивается следующими способами: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применение объемно-планировочных решений и средств, обеспечивающих ограничение распространения пожара за пределы очага;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устройство эвакуационных путей, удовлетворяющих требованиям безопасной эвакуации людей при пожаре;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20"/>
      </w: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устройство систем обнаружения пожара, оповещения и управления эваку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цией людей при пожаре;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применение систем коллективной и средств индивидуальной защиты людей от воздействия опасных факторов пожара;</w:t>
      </w:r>
    </w:p>
    <w:p w:rsidR="009F256F" w:rsidRPr="00D24330" w:rsidRDefault="009F256F" w:rsidP="00AE2BD1">
      <w:pPr>
        <w:pStyle w:val="af0"/>
        <w:spacing w:before="0" w:beforeAutospacing="0" w:after="0"/>
        <w:ind w:left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20"/>
      </w: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применение основных строительных конструкций с пределами огнестойкости и классами пожарной опасности, соответствующими требуемым степени огн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стойкости и классу конструктивной пожарной опасности зданий,сооружений и строений, а также с ограничением пожарной опасности поверхностных слоев (отделок, облицовок и средств огнезащиты) строительных конструкций на п</w:t>
      </w:r>
      <w:r w:rsidRPr="00D24330">
        <w:rPr>
          <w:rFonts w:ascii="Arial" w:hAnsi="Arial" w:cs="Arial"/>
          <w:color w:val="000000" w:themeColor="text1"/>
        </w:rPr>
        <w:t>у</w:t>
      </w:r>
      <w:r w:rsidRPr="00D24330">
        <w:rPr>
          <w:rFonts w:ascii="Arial" w:hAnsi="Arial" w:cs="Arial"/>
          <w:color w:val="000000" w:themeColor="text1"/>
        </w:rPr>
        <w:t>тях эвакуации;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20"/>
      </w: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применение огнезащитных составов и строительных материалов для пов</w:t>
      </w:r>
      <w:r w:rsidRPr="00D24330">
        <w:rPr>
          <w:rFonts w:ascii="Arial" w:hAnsi="Arial" w:cs="Arial"/>
          <w:color w:val="000000" w:themeColor="text1"/>
        </w:rPr>
        <w:t>ы</w:t>
      </w:r>
      <w:r w:rsidRPr="00D24330">
        <w:rPr>
          <w:rFonts w:ascii="Arial" w:hAnsi="Arial" w:cs="Arial"/>
          <w:color w:val="000000" w:themeColor="text1"/>
        </w:rPr>
        <w:t>шения пределов огнестойкости строительных конструкций;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lastRenderedPageBreak/>
        <w:sym w:font="Symbol" w:char="F020"/>
      </w: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устройство аварийного слива пожароопасных жидкостей и аварийного стравливания горючих газов из аппаратуры;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20"/>
      </w: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устройство на технологическом оборудовании систем противовзрывной з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щиты;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применение первичных средств пожаротушения;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применение автоматических установок пожаротушения;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организация деятельности подразделений пожарной охраны.</w:t>
      </w:r>
    </w:p>
    <w:p w:rsidR="009F256F" w:rsidRPr="00D24330" w:rsidRDefault="009F256F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  <w:u w:val="single"/>
        </w:rPr>
        <w:t xml:space="preserve">Перечень мероприятий, направленных на снижение количества пожаров: 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проверка противопожарного состояния жилого фонда,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20"/>
      </w: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 xml:space="preserve">создание запаса огнетушащих средств и заполнение пожарных водоемов водой, 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проведение разъяснительной работы среди населения по вопросам пожа</w:t>
      </w:r>
      <w:r w:rsidRPr="00D24330">
        <w:rPr>
          <w:rFonts w:ascii="Arial" w:hAnsi="Arial" w:cs="Arial"/>
          <w:color w:val="000000" w:themeColor="text1"/>
        </w:rPr>
        <w:t>р</w:t>
      </w:r>
      <w:r w:rsidRPr="00D24330">
        <w:rPr>
          <w:rFonts w:ascii="Arial" w:hAnsi="Arial" w:cs="Arial"/>
          <w:color w:val="000000" w:themeColor="text1"/>
        </w:rPr>
        <w:t xml:space="preserve">ной безопасности, </w:t>
      </w:r>
    </w:p>
    <w:p w:rsidR="009F256F" w:rsidRPr="00D24330" w:rsidRDefault="009F256F" w:rsidP="00AE2BD1">
      <w:pPr>
        <w:pStyle w:val="af0"/>
        <w:spacing w:before="0" w:beforeAutospacing="0" w:after="0"/>
        <w:ind w:left="72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sym w:font="Symbol" w:char="F0B7"/>
      </w:r>
      <w:r w:rsidRPr="00D24330">
        <w:rPr>
          <w:rFonts w:ascii="Arial" w:hAnsi="Arial" w:cs="Arial"/>
          <w:color w:val="000000" w:themeColor="text1"/>
        </w:rPr>
        <w:t>обеспечение состояния готовности пожарной техники и приспособлений.</w:t>
      </w:r>
    </w:p>
    <w:p w:rsidR="009F256F" w:rsidRPr="00D24330" w:rsidRDefault="008D1C1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</w:t>
      </w:r>
      <w:r w:rsidR="009F256F" w:rsidRPr="00D24330">
        <w:rPr>
          <w:rFonts w:ascii="Arial" w:hAnsi="Arial" w:cs="Arial"/>
          <w:color w:val="000000" w:themeColor="text1"/>
        </w:rPr>
        <w:t>К рекам и водоемам предусмотрена возможность подъезда для забора воды.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Расход воды на наружное пожаротушение в сельсовете осуществлено поСНиП 2.04.02-84* (см. главу </w:t>
      </w:r>
      <w:r w:rsidRPr="00D24330">
        <w:rPr>
          <w:rFonts w:ascii="Arial" w:hAnsi="Arial" w:cs="Arial"/>
          <w:color w:val="000000" w:themeColor="text1"/>
          <w:lang w:val="en-US"/>
        </w:rPr>
        <w:t>VI</w:t>
      </w:r>
      <w:r w:rsidRPr="00D24330">
        <w:rPr>
          <w:rFonts w:ascii="Arial" w:hAnsi="Arial" w:cs="Arial"/>
          <w:color w:val="000000" w:themeColor="text1"/>
        </w:rPr>
        <w:t>, п.7.3 Водоснабжение).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Большую роль в обеспечении пожарной безопасности играет противопожарная пропаганда и обучение мерам пожарной безопасности.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</w:t>
      </w:r>
      <w:r w:rsidRPr="00D24330">
        <w:rPr>
          <w:rFonts w:ascii="Arial" w:hAnsi="Arial" w:cs="Arial"/>
          <w:color w:val="000000" w:themeColor="text1"/>
        </w:rPr>
        <w:t>и</w:t>
      </w:r>
      <w:r w:rsidRPr="00D24330">
        <w:rPr>
          <w:rFonts w:ascii="Arial" w:hAnsi="Arial" w:cs="Arial"/>
          <w:color w:val="000000" w:themeColor="text1"/>
        </w:rPr>
        <w:t>альной литературы и рекламной продукции, устройства тематических выставок, смотров, конференций и использования других форм информирования населения. Противопожарную пропаганду проводят органы государственной власти, органы м</w:t>
      </w:r>
      <w:r w:rsidRPr="00D24330">
        <w:rPr>
          <w:rFonts w:ascii="Arial" w:hAnsi="Arial" w:cs="Arial"/>
          <w:color w:val="000000" w:themeColor="text1"/>
        </w:rPr>
        <w:t>е</w:t>
      </w:r>
      <w:r w:rsidRPr="00D24330">
        <w:rPr>
          <w:rFonts w:ascii="Arial" w:hAnsi="Arial" w:cs="Arial"/>
          <w:color w:val="000000" w:themeColor="text1"/>
        </w:rPr>
        <w:t>стного самоуправления, пожарная охрана и организации.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гласованным с федеральным органом исполнительной власти, уполномоченным на решение задач в области пожарной безопасности. Органами управления образов</w:t>
      </w:r>
      <w:r w:rsidRPr="00D24330">
        <w:rPr>
          <w:rFonts w:ascii="Arial" w:hAnsi="Arial" w:cs="Arial"/>
          <w:color w:val="000000" w:themeColor="text1"/>
        </w:rPr>
        <w:t>а</w:t>
      </w:r>
      <w:r w:rsidRPr="00D24330">
        <w:rPr>
          <w:rFonts w:ascii="Arial" w:hAnsi="Arial" w:cs="Arial"/>
          <w:color w:val="000000" w:themeColor="text1"/>
        </w:rPr>
        <w:t>нием и пожарной охраной могут создаваться добровольные дружины юных пожа</w:t>
      </w:r>
      <w:r w:rsidRPr="00D24330">
        <w:rPr>
          <w:rFonts w:ascii="Arial" w:hAnsi="Arial" w:cs="Arial"/>
          <w:color w:val="000000" w:themeColor="text1"/>
        </w:rPr>
        <w:t>р</w:t>
      </w:r>
      <w:r w:rsidRPr="00D24330">
        <w:rPr>
          <w:rFonts w:ascii="Arial" w:hAnsi="Arial" w:cs="Arial"/>
          <w:color w:val="000000" w:themeColor="text1"/>
        </w:rPr>
        <w:t xml:space="preserve">ных. 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Информационное обеспечение в области пожарной безопасности осуществл</w:t>
      </w:r>
      <w:r w:rsidRPr="00D24330">
        <w:rPr>
          <w:rFonts w:ascii="Arial" w:hAnsi="Arial" w:cs="Arial"/>
          <w:color w:val="000000" w:themeColor="text1"/>
        </w:rPr>
        <w:t>я</w:t>
      </w:r>
      <w:r w:rsidRPr="00D24330">
        <w:rPr>
          <w:rFonts w:ascii="Arial" w:hAnsi="Arial" w:cs="Arial"/>
          <w:color w:val="000000" w:themeColor="text1"/>
        </w:rPr>
        <w:t>ется посредством создания и использования в системе обеспечения пожарной без</w:t>
      </w:r>
      <w:r w:rsidRPr="00D24330">
        <w:rPr>
          <w:rFonts w:ascii="Arial" w:hAnsi="Arial" w:cs="Arial"/>
          <w:color w:val="000000" w:themeColor="text1"/>
        </w:rPr>
        <w:t>о</w:t>
      </w:r>
      <w:r w:rsidRPr="00D24330">
        <w:rPr>
          <w:rFonts w:ascii="Arial" w:hAnsi="Arial" w:cs="Arial"/>
          <w:color w:val="000000" w:themeColor="text1"/>
        </w:rPr>
        <w:t>пасности специальных информационных систем и банков данных, необходимых для выполнения поставленных задач.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Метеорологические службы и другие уполномоченные государственные органы обязаны незамедлительно и на безвозмездной основе информировать Государс</w:t>
      </w:r>
      <w:r w:rsidRPr="00D24330">
        <w:rPr>
          <w:rFonts w:ascii="Arial" w:hAnsi="Arial" w:cs="Arial"/>
          <w:color w:val="000000" w:themeColor="text1"/>
        </w:rPr>
        <w:t>т</w:t>
      </w:r>
      <w:r w:rsidRPr="00D24330">
        <w:rPr>
          <w:rFonts w:ascii="Arial" w:hAnsi="Arial" w:cs="Arial"/>
          <w:color w:val="000000" w:themeColor="text1"/>
        </w:rPr>
        <w:t>венную противопожарную службу о неблагоприятных для пожарной безопасности событиях и прогнозах.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Средства массовой информации обязаны незамедлительно и на безвозмез</w:t>
      </w:r>
      <w:r w:rsidRPr="00D24330">
        <w:rPr>
          <w:rFonts w:ascii="Arial" w:hAnsi="Arial" w:cs="Arial"/>
          <w:color w:val="000000" w:themeColor="text1"/>
        </w:rPr>
        <w:t>д</w:t>
      </w:r>
      <w:r w:rsidRPr="00D24330">
        <w:rPr>
          <w:rFonts w:ascii="Arial" w:hAnsi="Arial" w:cs="Arial"/>
          <w:color w:val="000000" w:themeColor="text1"/>
        </w:rPr>
        <w:t>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</w:t>
      </w:r>
    </w:p>
    <w:p w:rsidR="008D1C16" w:rsidRPr="00D24330" w:rsidRDefault="008D1C16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0E5588" w:rsidRPr="00D24330" w:rsidRDefault="000E5588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0E5588" w:rsidP="008D4951">
      <w:pPr>
        <w:widowControl/>
        <w:suppressAutoHyphens w:val="0"/>
        <w:ind w:firstLine="567"/>
        <w:rPr>
          <w:rFonts w:cs="Arial"/>
          <w:b/>
          <w:bCs/>
          <w:color w:val="000000" w:themeColor="text1"/>
          <w:sz w:val="24"/>
        </w:rPr>
      </w:pPr>
      <w:r w:rsidRPr="00D24330">
        <w:rPr>
          <w:rFonts w:cs="Arial"/>
          <w:b/>
          <w:bCs/>
          <w:color w:val="000000" w:themeColor="text1"/>
          <w:sz w:val="24"/>
        </w:rPr>
        <w:t xml:space="preserve">  </w:t>
      </w:r>
      <w:r w:rsidR="009F256F" w:rsidRPr="00D24330">
        <w:rPr>
          <w:rFonts w:cs="Arial"/>
          <w:b/>
          <w:bCs/>
          <w:color w:val="000000" w:themeColor="text1"/>
          <w:sz w:val="24"/>
        </w:rPr>
        <w:t xml:space="preserve">Глава </w:t>
      </w:r>
      <w:r w:rsidR="00094576" w:rsidRPr="00D24330">
        <w:rPr>
          <w:rFonts w:cs="Arial"/>
          <w:b/>
          <w:bCs/>
          <w:color w:val="000000" w:themeColor="text1"/>
          <w:sz w:val="24"/>
          <w:lang w:val="en-US"/>
        </w:rPr>
        <w:t>I</w:t>
      </w:r>
      <w:r w:rsidR="008E40BC" w:rsidRPr="00D24330">
        <w:rPr>
          <w:rFonts w:cs="Arial"/>
          <w:b/>
          <w:bCs/>
          <w:color w:val="000000" w:themeColor="text1"/>
          <w:sz w:val="24"/>
          <w:lang w:val="en-US"/>
        </w:rPr>
        <w:t>X</w:t>
      </w:r>
      <w:r w:rsidR="00572826" w:rsidRPr="00D24330">
        <w:rPr>
          <w:rFonts w:cs="Arial"/>
          <w:b/>
          <w:bCs/>
          <w:color w:val="000000" w:themeColor="text1"/>
          <w:sz w:val="24"/>
        </w:rPr>
        <w:t>.</w:t>
      </w:r>
      <w:r w:rsidR="009F256F" w:rsidRPr="00D24330">
        <w:rPr>
          <w:rFonts w:cs="Arial"/>
          <w:b/>
          <w:bCs/>
          <w:color w:val="000000" w:themeColor="text1"/>
          <w:sz w:val="24"/>
        </w:rPr>
        <w:t xml:space="preserve"> Баланс использования территорий</w:t>
      </w:r>
      <w:r w:rsidR="00572826" w:rsidRPr="00D24330">
        <w:rPr>
          <w:rFonts w:cs="Arial"/>
          <w:b/>
          <w:bCs/>
          <w:color w:val="000000" w:themeColor="text1"/>
          <w:sz w:val="24"/>
        </w:rPr>
        <w:t>.</w:t>
      </w:r>
    </w:p>
    <w:p w:rsidR="0094621F" w:rsidRPr="00D24330" w:rsidRDefault="0094621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Общая площадь территории сельсовета составляет </w:t>
      </w:r>
      <w:r w:rsidR="00714A07" w:rsidRPr="00D24330">
        <w:rPr>
          <w:rFonts w:ascii="Arial" w:hAnsi="Arial" w:cs="Arial"/>
          <w:b/>
          <w:bCs/>
          <w:color w:val="000000" w:themeColor="text1"/>
          <w:shd w:val="clear" w:color="auto" w:fill="FFFFFF"/>
        </w:rPr>
        <w:t>7568,6га</w:t>
      </w:r>
      <w:r w:rsidRPr="00D24330">
        <w:rPr>
          <w:rFonts w:ascii="Arial" w:hAnsi="Arial" w:cs="Arial"/>
          <w:color w:val="000000" w:themeColor="text1"/>
        </w:rPr>
        <w:t xml:space="preserve">. </w:t>
      </w:r>
    </w:p>
    <w:p w:rsidR="009F256F" w:rsidRPr="00D24330" w:rsidRDefault="009F256F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Проектом предлагаются изменения в балансе земель, связанные с изъятием для нового градостроительного освоения и включения в границы населённых пун</w:t>
      </w:r>
      <w:r w:rsidRPr="00D24330">
        <w:rPr>
          <w:rFonts w:ascii="Arial" w:hAnsi="Arial" w:cs="Arial"/>
          <w:color w:val="000000" w:themeColor="text1"/>
        </w:rPr>
        <w:t>к</w:t>
      </w:r>
      <w:r w:rsidRPr="00D24330">
        <w:rPr>
          <w:rFonts w:ascii="Arial" w:hAnsi="Arial" w:cs="Arial"/>
          <w:color w:val="000000" w:themeColor="text1"/>
        </w:rPr>
        <w:t xml:space="preserve">тов. Предусматривается изъятие неиспользуемых земель </w:t>
      </w:r>
      <w:r w:rsidR="00B301BC" w:rsidRPr="00D24330">
        <w:rPr>
          <w:rFonts w:ascii="Arial" w:hAnsi="Arial" w:cs="Arial"/>
          <w:bCs/>
          <w:color w:val="000000" w:themeColor="text1"/>
        </w:rPr>
        <w:t>сельскохозяйственного назначения</w:t>
      </w:r>
      <w:r w:rsidRPr="00D24330">
        <w:rPr>
          <w:rFonts w:ascii="Arial" w:hAnsi="Arial" w:cs="Arial"/>
          <w:color w:val="000000" w:themeColor="text1"/>
        </w:rPr>
        <w:t>.</w:t>
      </w:r>
    </w:p>
    <w:p w:rsidR="009F256F" w:rsidRPr="00D24330" w:rsidRDefault="008E40BC" w:rsidP="00AE2BD1">
      <w:pPr>
        <w:pStyle w:val="af0"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>Б</w:t>
      </w:r>
      <w:r w:rsidR="009F256F" w:rsidRPr="00D24330">
        <w:rPr>
          <w:rFonts w:ascii="Arial" w:hAnsi="Arial" w:cs="Arial"/>
          <w:color w:val="000000" w:themeColor="text1"/>
        </w:rPr>
        <w:t>аланс по категориям земель на расчётный срок выглядит следующим обр</w:t>
      </w:r>
      <w:r w:rsidR="009F256F" w:rsidRPr="00D24330">
        <w:rPr>
          <w:rFonts w:ascii="Arial" w:hAnsi="Arial" w:cs="Arial"/>
          <w:color w:val="000000" w:themeColor="text1"/>
        </w:rPr>
        <w:t>а</w:t>
      </w:r>
      <w:r w:rsidR="009F256F" w:rsidRPr="00D24330">
        <w:rPr>
          <w:rFonts w:ascii="Arial" w:hAnsi="Arial" w:cs="Arial"/>
          <w:color w:val="000000" w:themeColor="text1"/>
        </w:rPr>
        <w:t>зом:</w:t>
      </w:r>
    </w:p>
    <w:p w:rsidR="00C24AED" w:rsidRPr="00D24330" w:rsidRDefault="009F256F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Проектные предложения по распределению земельного фонда</w:t>
      </w:r>
    </w:p>
    <w:p w:rsidR="009F256F" w:rsidRPr="00D24330" w:rsidRDefault="003D0B24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 xml:space="preserve"> </w:t>
      </w:r>
      <w:r w:rsidR="009F256F" w:rsidRPr="00D24330">
        <w:rPr>
          <w:rFonts w:ascii="Arial" w:hAnsi="Arial" w:cs="Arial"/>
          <w:b/>
          <w:bCs/>
          <w:color w:val="000000" w:themeColor="text1"/>
        </w:rPr>
        <w:t>(по категориям в га)</w:t>
      </w:r>
      <w:r w:rsidR="00B86BF3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9F256F" w:rsidRPr="00D24330" w:rsidRDefault="008D1C16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</w:t>
      </w:r>
      <w:r w:rsidR="00DD2780" w:rsidRPr="00D24330">
        <w:rPr>
          <w:rFonts w:ascii="Arial" w:hAnsi="Arial" w:cs="Arial"/>
          <w:color w:val="000000" w:themeColor="text1"/>
        </w:rPr>
        <w:t xml:space="preserve">                </w:t>
      </w:r>
      <w:r w:rsidR="008E40BC" w:rsidRPr="00D24330">
        <w:rPr>
          <w:rFonts w:ascii="Arial" w:hAnsi="Arial" w:cs="Arial"/>
          <w:color w:val="000000" w:themeColor="text1"/>
        </w:rPr>
        <w:t xml:space="preserve">   Таблица №</w:t>
      </w:r>
      <w:r w:rsidR="00DD2780" w:rsidRPr="00D24330">
        <w:rPr>
          <w:rFonts w:ascii="Arial" w:hAnsi="Arial" w:cs="Arial"/>
          <w:color w:val="000000" w:themeColor="text1"/>
        </w:rPr>
        <w:t xml:space="preserve"> </w:t>
      </w:r>
      <w:r w:rsidR="00094576" w:rsidRPr="00D24330">
        <w:rPr>
          <w:rFonts w:ascii="Arial" w:hAnsi="Arial" w:cs="Arial"/>
          <w:color w:val="000000" w:themeColor="text1"/>
        </w:rPr>
        <w:t>9</w:t>
      </w:r>
      <w:r w:rsidR="00DD2780" w:rsidRPr="00D24330">
        <w:rPr>
          <w:rFonts w:ascii="Arial" w:hAnsi="Arial" w:cs="Arial"/>
          <w:color w:val="000000" w:themeColor="text1"/>
        </w:rPr>
        <w:t>.1</w:t>
      </w:r>
    </w:p>
    <w:tbl>
      <w:tblPr>
        <w:tblW w:w="978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8"/>
        <w:gridCol w:w="3585"/>
        <w:gridCol w:w="2352"/>
        <w:gridCol w:w="2385"/>
      </w:tblGrid>
      <w:tr w:rsidR="009F256F" w:rsidRPr="00D24330" w:rsidTr="00B301BC">
        <w:trPr>
          <w:trHeight w:val="405"/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D24330" w:rsidRDefault="009F256F" w:rsidP="00AE2BD1">
            <w:pPr>
              <w:pStyle w:val="af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3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D24330" w:rsidRDefault="009F256F" w:rsidP="00AE2BD1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D24330" w:rsidRDefault="009F256F" w:rsidP="00AE2BD1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Сущ.положение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D24330" w:rsidRDefault="009F256F" w:rsidP="00AE2BD1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Расчетный срок</w:t>
            </w:r>
          </w:p>
        </w:tc>
      </w:tr>
      <w:tr w:rsidR="009F256F" w:rsidRPr="00D24330" w:rsidTr="00B301BC">
        <w:trPr>
          <w:tblCellSpacing w:w="0" w:type="dxa"/>
        </w:trPr>
        <w:tc>
          <w:tcPr>
            <w:tcW w:w="14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D24330" w:rsidRDefault="009F256F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D24330" w:rsidRDefault="009F256F" w:rsidP="00AE2B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D24330" w:rsidRDefault="009F256F" w:rsidP="00AE2BD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Общая площадь, га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D24330" w:rsidRDefault="009F256F" w:rsidP="00AE2BD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Общая площадь, га</w:t>
            </w:r>
          </w:p>
        </w:tc>
      </w:tr>
      <w:tr w:rsidR="008C4877" w:rsidRPr="00D24330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D24330" w:rsidRDefault="008C4877" w:rsidP="00AE2BD1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D24330" w:rsidRDefault="008C4877" w:rsidP="00AE2BD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Земли сельскохозяйственн</w:t>
            </w:r>
            <w:r w:rsidRPr="00D24330">
              <w:rPr>
                <w:rFonts w:ascii="Arial" w:hAnsi="Arial" w:cs="Arial"/>
                <w:bCs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bCs/>
                <w:color w:val="000000" w:themeColor="text1"/>
              </w:rPr>
              <w:t>го назначения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D24330" w:rsidRDefault="00714A07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D2433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4975,5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D24330" w:rsidRDefault="00714A07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2433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4926,9</w:t>
            </w:r>
          </w:p>
        </w:tc>
      </w:tr>
      <w:tr w:rsidR="00714A07" w:rsidRPr="00D24330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A07" w:rsidRPr="00D24330" w:rsidRDefault="00714A07" w:rsidP="00AE2BD1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4A07" w:rsidRPr="00D24330" w:rsidRDefault="00714A07" w:rsidP="00AE2BD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Земли населенных пунктов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376,8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A07" w:rsidRPr="00D24330" w:rsidRDefault="00714A07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424,9</w:t>
            </w:r>
          </w:p>
        </w:tc>
      </w:tr>
      <w:tr w:rsidR="007C46B0" w:rsidRPr="00D24330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46B0" w:rsidRPr="00D24330" w:rsidRDefault="007C46B0" w:rsidP="00AE2BD1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46B0" w:rsidRPr="00D24330" w:rsidRDefault="007C46B0" w:rsidP="00AE2BD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Земли промышленности, энергетики, транспорта, св</w:t>
            </w:r>
            <w:r w:rsidRPr="00D24330">
              <w:rPr>
                <w:rFonts w:ascii="Arial" w:hAnsi="Arial" w:cs="Arial"/>
                <w:bCs/>
                <w:color w:val="000000" w:themeColor="text1"/>
              </w:rPr>
              <w:t>я</w:t>
            </w:r>
            <w:r w:rsidRPr="00D24330">
              <w:rPr>
                <w:rFonts w:ascii="Arial" w:hAnsi="Arial" w:cs="Arial"/>
                <w:bCs/>
                <w:color w:val="000000" w:themeColor="text1"/>
              </w:rPr>
              <w:t>зи, земли обороны и пр., вс</w:t>
            </w:r>
            <w:r w:rsidRPr="00D24330">
              <w:rPr>
                <w:rFonts w:ascii="Arial" w:hAnsi="Arial" w:cs="Arial"/>
                <w:bCs/>
                <w:color w:val="000000" w:themeColor="text1"/>
              </w:rPr>
              <w:t>е</w:t>
            </w:r>
            <w:r w:rsidRPr="00D24330">
              <w:rPr>
                <w:rFonts w:ascii="Arial" w:hAnsi="Arial" w:cs="Arial"/>
                <w:bCs/>
                <w:color w:val="000000" w:themeColor="text1"/>
              </w:rPr>
              <w:t>го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46B0" w:rsidRPr="00D24330" w:rsidRDefault="00714A0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31,9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46B0" w:rsidRPr="00D24330" w:rsidRDefault="00714A0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32,5</w:t>
            </w:r>
          </w:p>
        </w:tc>
      </w:tr>
      <w:tr w:rsidR="00530BC0" w:rsidRPr="00D24330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D24330" w:rsidRDefault="00530BC0" w:rsidP="00AE2BD1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D24330" w:rsidRDefault="00530BC0" w:rsidP="00AE2BD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Земли особо охраняемых</w:t>
            </w:r>
            <w:r w:rsidR="00CD0B7B" w:rsidRPr="00D24330">
              <w:rPr>
                <w:rFonts w:ascii="Arial" w:hAnsi="Arial" w:cs="Arial"/>
                <w:bCs/>
                <w:color w:val="000000" w:themeColor="text1"/>
              </w:rPr>
              <w:t xml:space="preserve"> территорий и</w:t>
            </w:r>
            <w:r w:rsidRPr="00D24330">
              <w:rPr>
                <w:rFonts w:ascii="Arial" w:hAnsi="Arial" w:cs="Arial"/>
                <w:bCs/>
                <w:color w:val="000000" w:themeColor="text1"/>
              </w:rPr>
              <w:t xml:space="preserve"> объектов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D24330" w:rsidRDefault="00E76EC2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2433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D24330" w:rsidRDefault="00E76EC2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2433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2459" w:rsidRPr="00D24330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D24330" w:rsidRDefault="00CD0B7B" w:rsidP="00AE2BD1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2459" w:rsidRPr="00D24330" w:rsidRDefault="00C22459" w:rsidP="00AE2BD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Земли лесного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D24330" w:rsidRDefault="00714A07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24330">
              <w:rPr>
                <w:rFonts w:ascii="Arial" w:hAnsi="Arial" w:cs="Arial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2147,5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D24330" w:rsidRDefault="00714A07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24330">
              <w:rPr>
                <w:rFonts w:ascii="Arial" w:hAnsi="Arial" w:cs="Arial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2147,5</w:t>
            </w:r>
          </w:p>
        </w:tc>
      </w:tr>
      <w:tr w:rsidR="00C24AED" w:rsidRPr="00D24330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D24330" w:rsidRDefault="00C24AED" w:rsidP="00AE2BD1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D24330" w:rsidRDefault="00C24AED" w:rsidP="00AE2BD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Земли водного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D24330" w:rsidRDefault="00714A07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24330">
              <w:rPr>
                <w:rFonts w:ascii="Arial" w:hAnsi="Arial" w:cs="Arial"/>
                <w:b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36,9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D24330" w:rsidRDefault="00714A07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24330">
              <w:rPr>
                <w:rFonts w:ascii="Arial" w:hAnsi="Arial" w:cs="Arial"/>
                <w:b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36,9</w:t>
            </w:r>
          </w:p>
        </w:tc>
      </w:tr>
      <w:tr w:rsidR="0080593F" w:rsidRPr="00D24330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D24330" w:rsidRDefault="0080593F" w:rsidP="00AE2BD1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bCs/>
                <w:color w:val="000000" w:themeColor="text1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D24330" w:rsidRDefault="0080593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Земли, категория которых не установлена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D24330" w:rsidRDefault="0080593F" w:rsidP="00AE2BD1">
            <w:pPr>
              <w:pStyle w:val="1"/>
              <w:jc w:val="left"/>
              <w:rPr>
                <w:rFonts w:ascii="Arial" w:hAnsi="Arial" w:cs="Arial"/>
                <w:b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4330">
              <w:rPr>
                <w:rFonts w:ascii="Arial" w:hAnsi="Arial" w:cs="Arial"/>
                <w:b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D24330" w:rsidRDefault="0080593F" w:rsidP="00AE2BD1">
            <w:pPr>
              <w:pStyle w:val="1"/>
              <w:jc w:val="left"/>
              <w:rPr>
                <w:rFonts w:ascii="Arial" w:hAnsi="Arial" w:cs="Arial"/>
                <w:b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4330">
              <w:rPr>
                <w:rFonts w:ascii="Arial" w:hAnsi="Arial" w:cs="Arial"/>
                <w:b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0593F" w:rsidRPr="00D24330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D24330" w:rsidRDefault="0080593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0593F" w:rsidRPr="00D24330" w:rsidRDefault="0080593F" w:rsidP="00AE2BD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D24330">
              <w:rPr>
                <w:rFonts w:ascii="Arial" w:hAnsi="Arial" w:cs="Arial"/>
                <w:bCs/>
                <w:color w:val="000000" w:themeColor="text1"/>
              </w:rPr>
              <w:t>Итого земель в администр</w:t>
            </w:r>
            <w:r w:rsidRPr="00D24330">
              <w:rPr>
                <w:rFonts w:ascii="Arial" w:hAnsi="Arial" w:cs="Arial"/>
                <w:bCs/>
                <w:color w:val="000000" w:themeColor="text1"/>
              </w:rPr>
              <w:t>а</w:t>
            </w:r>
            <w:r w:rsidRPr="00D24330">
              <w:rPr>
                <w:rFonts w:ascii="Arial" w:hAnsi="Arial" w:cs="Arial"/>
                <w:bCs/>
                <w:color w:val="000000" w:themeColor="text1"/>
              </w:rPr>
              <w:t>тивных границах района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D24330" w:rsidRDefault="00714A07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24330"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7568,6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D24330" w:rsidRDefault="00714A07" w:rsidP="00AE2BD1">
            <w:pPr>
              <w:pStyle w:val="1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24330"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7568,6</w:t>
            </w:r>
          </w:p>
        </w:tc>
      </w:tr>
    </w:tbl>
    <w:p w:rsidR="005F49EA" w:rsidRPr="00D24330" w:rsidRDefault="005F49EA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48165F" w:rsidRPr="00D24330" w:rsidRDefault="0048165F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0E5588" w:rsidRPr="00D24330" w:rsidRDefault="000E5588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F90AAD" w:rsidRPr="00D24330" w:rsidRDefault="00F90AA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F90AAD" w:rsidRPr="00D24330" w:rsidRDefault="00F90AA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F90AAD" w:rsidRPr="00D24330" w:rsidRDefault="00F90AA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F90AAD" w:rsidRPr="00D24330" w:rsidRDefault="00F90AA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F90AAD" w:rsidRPr="00D24330" w:rsidRDefault="00F90AAD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7C46B0" w:rsidRPr="00D24330" w:rsidRDefault="007C46B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7C46B0" w:rsidRPr="00D24330" w:rsidRDefault="007C46B0" w:rsidP="00AE2BD1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274705" w:rsidRPr="00D24330" w:rsidRDefault="00274705" w:rsidP="00AE2BD1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t>Движение земельного фонда в приделах установленных границах.</w:t>
      </w:r>
    </w:p>
    <w:p w:rsidR="009F256F" w:rsidRPr="00D24330" w:rsidRDefault="00DD27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</w:t>
      </w:r>
      <w:r w:rsidR="00126BC5" w:rsidRPr="00D24330">
        <w:rPr>
          <w:rFonts w:ascii="Arial" w:hAnsi="Arial" w:cs="Arial"/>
          <w:color w:val="000000" w:themeColor="text1"/>
        </w:rPr>
        <w:t>Таблица №</w:t>
      </w:r>
      <w:r w:rsidRPr="00D24330">
        <w:rPr>
          <w:rFonts w:ascii="Arial" w:hAnsi="Arial" w:cs="Arial"/>
          <w:color w:val="000000" w:themeColor="text1"/>
        </w:rPr>
        <w:t xml:space="preserve"> </w:t>
      </w:r>
      <w:r w:rsidR="00094576" w:rsidRPr="00D24330">
        <w:rPr>
          <w:rFonts w:ascii="Arial" w:hAnsi="Arial" w:cs="Arial"/>
          <w:color w:val="000000" w:themeColor="text1"/>
          <w:lang w:val="en-US"/>
        </w:rPr>
        <w:t>9</w:t>
      </w:r>
      <w:r w:rsidRPr="00D24330">
        <w:rPr>
          <w:rFonts w:ascii="Arial" w:hAnsi="Arial" w:cs="Arial"/>
          <w:color w:val="000000" w:themeColor="text1"/>
        </w:rPr>
        <w:t>.2</w:t>
      </w:r>
    </w:p>
    <w:tbl>
      <w:tblPr>
        <w:tblW w:w="9781" w:type="dxa"/>
        <w:tblCellSpacing w:w="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5"/>
        <w:gridCol w:w="850"/>
        <w:gridCol w:w="1701"/>
        <w:gridCol w:w="993"/>
        <w:gridCol w:w="1154"/>
        <w:gridCol w:w="1539"/>
        <w:gridCol w:w="1559"/>
      </w:tblGrid>
      <w:tr w:rsidR="009F256F" w:rsidRPr="00D24330" w:rsidTr="006B2C75">
        <w:trPr>
          <w:tblCellSpacing w:w="0" w:type="dxa"/>
        </w:trPr>
        <w:tc>
          <w:tcPr>
            <w:tcW w:w="1985" w:type="dxa"/>
            <w:hideMark/>
          </w:tcPr>
          <w:p w:rsidR="009F256F" w:rsidRPr="00D24330" w:rsidRDefault="009F256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Перечень з</w:t>
            </w:r>
            <w:r w:rsidRPr="00D24330">
              <w:rPr>
                <w:rFonts w:ascii="Arial" w:hAnsi="Arial" w:cs="Arial"/>
                <w:color w:val="000000" w:themeColor="text1"/>
              </w:rPr>
              <w:t>е</w:t>
            </w:r>
            <w:r w:rsidRPr="00D24330">
              <w:rPr>
                <w:rFonts w:ascii="Arial" w:hAnsi="Arial" w:cs="Arial"/>
                <w:color w:val="000000" w:themeColor="text1"/>
              </w:rPr>
              <w:t>мельных учас</w:t>
            </w:r>
            <w:r w:rsidRPr="00D24330">
              <w:rPr>
                <w:rFonts w:ascii="Arial" w:hAnsi="Arial" w:cs="Arial"/>
                <w:color w:val="000000" w:themeColor="text1"/>
              </w:rPr>
              <w:t>т</w:t>
            </w:r>
            <w:r w:rsidRPr="00D24330">
              <w:rPr>
                <w:rFonts w:ascii="Arial" w:hAnsi="Arial" w:cs="Arial"/>
                <w:color w:val="000000" w:themeColor="text1"/>
              </w:rPr>
              <w:t>ков сельскох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зяйственного назначения из состава кот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рых планирую</w:t>
            </w:r>
            <w:r w:rsidRPr="00D24330">
              <w:rPr>
                <w:rFonts w:ascii="Arial" w:hAnsi="Arial" w:cs="Arial"/>
                <w:color w:val="000000" w:themeColor="text1"/>
              </w:rPr>
              <w:t>т</w:t>
            </w:r>
            <w:r w:rsidRPr="00D24330">
              <w:rPr>
                <w:rFonts w:ascii="Arial" w:hAnsi="Arial" w:cs="Arial"/>
                <w:color w:val="000000" w:themeColor="text1"/>
              </w:rPr>
              <w:t>ся осуществить перевод земель</w:t>
            </w:r>
          </w:p>
        </w:tc>
        <w:tc>
          <w:tcPr>
            <w:tcW w:w="850" w:type="dxa"/>
            <w:hideMark/>
          </w:tcPr>
          <w:p w:rsidR="009F256F" w:rsidRPr="00D24330" w:rsidRDefault="009F256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Пл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щадь пер</w:t>
            </w:r>
            <w:r w:rsidRPr="00D24330">
              <w:rPr>
                <w:rFonts w:ascii="Arial" w:hAnsi="Arial" w:cs="Arial"/>
                <w:color w:val="000000" w:themeColor="text1"/>
              </w:rPr>
              <w:t>е</w:t>
            </w:r>
            <w:r w:rsidRPr="00D24330">
              <w:rPr>
                <w:rFonts w:ascii="Arial" w:hAnsi="Arial" w:cs="Arial"/>
                <w:color w:val="000000" w:themeColor="text1"/>
              </w:rPr>
              <w:t>вода, га</w:t>
            </w:r>
          </w:p>
        </w:tc>
        <w:tc>
          <w:tcPr>
            <w:tcW w:w="1701" w:type="dxa"/>
            <w:hideMark/>
          </w:tcPr>
          <w:p w:rsidR="009F256F" w:rsidRPr="00D24330" w:rsidRDefault="009F256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Категория</w:t>
            </w:r>
          </w:p>
          <w:p w:rsidR="009F256F" w:rsidRPr="00D24330" w:rsidRDefault="009F256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перевода</w:t>
            </w:r>
          </w:p>
        </w:tc>
        <w:tc>
          <w:tcPr>
            <w:tcW w:w="993" w:type="dxa"/>
            <w:hideMark/>
          </w:tcPr>
          <w:p w:rsidR="009F256F" w:rsidRPr="00D24330" w:rsidRDefault="009F256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Кад</w:t>
            </w:r>
            <w:r w:rsidRPr="00D24330">
              <w:rPr>
                <w:rFonts w:ascii="Arial" w:hAnsi="Arial" w:cs="Arial"/>
                <w:color w:val="000000" w:themeColor="text1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</w:rPr>
              <w:t>стр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вая сто</w:t>
            </w:r>
            <w:r w:rsidRPr="00D24330">
              <w:rPr>
                <w:rFonts w:ascii="Arial" w:hAnsi="Arial" w:cs="Arial"/>
                <w:color w:val="000000" w:themeColor="text1"/>
              </w:rPr>
              <w:t>и</w:t>
            </w:r>
            <w:r w:rsidRPr="00D24330">
              <w:rPr>
                <w:rFonts w:ascii="Arial" w:hAnsi="Arial" w:cs="Arial"/>
                <w:color w:val="000000" w:themeColor="text1"/>
              </w:rPr>
              <w:t>мость, руб/кв.м</w:t>
            </w:r>
          </w:p>
        </w:tc>
        <w:tc>
          <w:tcPr>
            <w:tcW w:w="1154" w:type="dxa"/>
            <w:hideMark/>
          </w:tcPr>
          <w:p w:rsidR="009F256F" w:rsidRPr="00D24330" w:rsidRDefault="009F256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Форма собс</w:t>
            </w:r>
            <w:r w:rsidRPr="00D24330">
              <w:rPr>
                <w:rFonts w:ascii="Arial" w:hAnsi="Arial" w:cs="Arial"/>
                <w:color w:val="000000" w:themeColor="text1"/>
              </w:rPr>
              <w:t>т</w:t>
            </w:r>
            <w:r w:rsidRPr="00D24330">
              <w:rPr>
                <w:rFonts w:ascii="Arial" w:hAnsi="Arial" w:cs="Arial"/>
                <w:color w:val="000000" w:themeColor="text1"/>
              </w:rPr>
              <w:t>венн</w:t>
            </w:r>
            <w:r w:rsidRPr="00D24330">
              <w:rPr>
                <w:rFonts w:ascii="Arial" w:hAnsi="Arial" w:cs="Arial"/>
                <w:color w:val="000000" w:themeColor="text1"/>
              </w:rPr>
              <w:t>о</w:t>
            </w:r>
            <w:r w:rsidRPr="00D24330">
              <w:rPr>
                <w:rFonts w:ascii="Arial" w:hAnsi="Arial" w:cs="Arial"/>
                <w:color w:val="000000" w:themeColor="text1"/>
              </w:rPr>
              <w:t>сти</w:t>
            </w:r>
          </w:p>
        </w:tc>
        <w:tc>
          <w:tcPr>
            <w:tcW w:w="1539" w:type="dxa"/>
            <w:hideMark/>
          </w:tcPr>
          <w:p w:rsidR="009F256F" w:rsidRPr="00D24330" w:rsidRDefault="009F256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Вид и</w:t>
            </w:r>
            <w:r w:rsidRPr="00D24330">
              <w:rPr>
                <w:rFonts w:ascii="Arial" w:hAnsi="Arial" w:cs="Arial"/>
                <w:color w:val="000000" w:themeColor="text1"/>
              </w:rPr>
              <w:t>с</w:t>
            </w:r>
            <w:r w:rsidRPr="00D24330">
              <w:rPr>
                <w:rFonts w:ascii="Arial" w:hAnsi="Arial" w:cs="Arial"/>
                <w:color w:val="000000" w:themeColor="text1"/>
              </w:rPr>
              <w:t>пользов</w:t>
            </w:r>
            <w:r w:rsidRPr="00D24330">
              <w:rPr>
                <w:rFonts w:ascii="Arial" w:hAnsi="Arial" w:cs="Arial"/>
                <w:color w:val="000000" w:themeColor="text1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</w:rPr>
              <w:t>ния (наст.), сущ, права</w:t>
            </w:r>
          </w:p>
        </w:tc>
        <w:tc>
          <w:tcPr>
            <w:tcW w:w="1559" w:type="dxa"/>
            <w:hideMark/>
          </w:tcPr>
          <w:p w:rsidR="009F256F" w:rsidRPr="00D24330" w:rsidRDefault="009F256F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Вид испол</w:t>
            </w:r>
            <w:r w:rsidRPr="00D24330">
              <w:rPr>
                <w:rFonts w:ascii="Arial" w:hAnsi="Arial" w:cs="Arial"/>
                <w:color w:val="000000" w:themeColor="text1"/>
              </w:rPr>
              <w:t>ь</w:t>
            </w:r>
            <w:r w:rsidRPr="00D24330">
              <w:rPr>
                <w:rFonts w:ascii="Arial" w:hAnsi="Arial" w:cs="Arial"/>
                <w:color w:val="000000" w:themeColor="text1"/>
              </w:rPr>
              <w:t>зования (проект)</w:t>
            </w:r>
          </w:p>
        </w:tc>
      </w:tr>
      <w:tr w:rsidR="003A40F7" w:rsidRPr="00D24330" w:rsidTr="006B2C75">
        <w:trPr>
          <w:tblCellSpacing w:w="0" w:type="dxa"/>
        </w:trPr>
        <w:tc>
          <w:tcPr>
            <w:tcW w:w="1985" w:type="dxa"/>
            <w:hideMark/>
          </w:tcPr>
          <w:p w:rsidR="003A40F7" w:rsidRPr="00D24330" w:rsidRDefault="003A40F7" w:rsidP="00CB6D1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02:0</w:t>
            </w:r>
            <w:r w:rsidR="00CB6D15" w:rsidRPr="00D24330">
              <w:rPr>
                <w:rFonts w:ascii="Arial" w:hAnsi="Arial" w:cs="Arial"/>
                <w:color w:val="000000" w:themeColor="text1"/>
              </w:rPr>
              <w:t>8</w:t>
            </w:r>
            <w:r w:rsidRPr="00D24330">
              <w:rPr>
                <w:rFonts w:ascii="Arial" w:hAnsi="Arial" w:cs="Arial"/>
                <w:color w:val="000000" w:themeColor="text1"/>
              </w:rPr>
              <w:t>:</w:t>
            </w:r>
            <w:r w:rsidR="00CB6D15" w:rsidRPr="00D24330">
              <w:rPr>
                <w:rFonts w:ascii="Arial" w:hAnsi="Arial" w:cs="Arial"/>
                <w:color w:val="000000" w:themeColor="text1"/>
              </w:rPr>
              <w:t>081005</w:t>
            </w:r>
          </w:p>
        </w:tc>
        <w:tc>
          <w:tcPr>
            <w:tcW w:w="850" w:type="dxa"/>
            <w:hideMark/>
          </w:tcPr>
          <w:p w:rsidR="003A40F7" w:rsidRPr="00D24330" w:rsidRDefault="00CB6D1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11,8</w:t>
            </w:r>
          </w:p>
        </w:tc>
        <w:tc>
          <w:tcPr>
            <w:tcW w:w="1701" w:type="dxa"/>
            <w:hideMark/>
          </w:tcPr>
          <w:p w:rsidR="00CB6D15" w:rsidRPr="00D24330" w:rsidRDefault="003A40F7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Земли сельскохозяйственного назначения</w:t>
            </w:r>
          </w:p>
          <w:p w:rsidR="003A40F7" w:rsidRPr="00D24330" w:rsidRDefault="00CB6D15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с.Нижнесикиязово</w:t>
            </w:r>
          </w:p>
        </w:tc>
        <w:tc>
          <w:tcPr>
            <w:tcW w:w="993" w:type="dxa"/>
            <w:hideMark/>
          </w:tcPr>
          <w:p w:rsidR="003A40F7" w:rsidRPr="00D24330" w:rsidRDefault="00CB6D1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1,51</w:t>
            </w:r>
          </w:p>
        </w:tc>
        <w:tc>
          <w:tcPr>
            <w:tcW w:w="1154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Селитебной зоны</w:t>
            </w:r>
          </w:p>
        </w:tc>
      </w:tr>
      <w:tr w:rsidR="003A40F7" w:rsidRPr="00D24330" w:rsidTr="006B2C75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D24330" w:rsidRDefault="00CB6D1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02:08:08</w:t>
            </w:r>
            <w:r w:rsidR="009A5831" w:rsidRPr="00D24330">
              <w:rPr>
                <w:rFonts w:ascii="Arial" w:hAnsi="Arial" w:cs="Arial"/>
                <w:color w:val="000000" w:themeColor="text1"/>
              </w:rPr>
              <w:t>040</w:t>
            </w:r>
            <w:r w:rsidRPr="00D24330">
              <w:rPr>
                <w:rFonts w:ascii="Arial" w:hAnsi="Arial" w:cs="Arial"/>
                <w:color w:val="000000" w:themeColor="text1"/>
              </w:rPr>
              <w:t>3:1</w:t>
            </w:r>
          </w:p>
        </w:tc>
        <w:tc>
          <w:tcPr>
            <w:tcW w:w="850" w:type="dxa"/>
            <w:hideMark/>
          </w:tcPr>
          <w:p w:rsidR="003A40F7" w:rsidRPr="00D24330" w:rsidRDefault="00CB6D1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</w:t>
            </w:r>
            <w:r w:rsidR="003A40F7" w:rsidRPr="00D24330">
              <w:rPr>
                <w:rFonts w:ascii="Arial" w:hAnsi="Arial" w:cs="Arial"/>
                <w:color w:val="000000" w:themeColor="text1"/>
              </w:rPr>
              <w:t>,</w:t>
            </w:r>
            <w:r w:rsidRPr="00D2433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  <w:hideMark/>
          </w:tcPr>
          <w:p w:rsidR="00CB6D15" w:rsidRPr="00D24330" w:rsidRDefault="003A40F7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Земли сельскохозяйственного назначения</w:t>
            </w:r>
          </w:p>
          <w:p w:rsidR="003A40F7" w:rsidRPr="00D24330" w:rsidRDefault="00CB6D15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д.Ташлы-Елга</w:t>
            </w:r>
          </w:p>
        </w:tc>
        <w:tc>
          <w:tcPr>
            <w:tcW w:w="993" w:type="dxa"/>
            <w:hideMark/>
          </w:tcPr>
          <w:p w:rsidR="003A40F7" w:rsidRPr="00D24330" w:rsidRDefault="00CB6D1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1,63</w:t>
            </w:r>
          </w:p>
        </w:tc>
        <w:tc>
          <w:tcPr>
            <w:tcW w:w="1154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Селитебной зоны</w:t>
            </w:r>
          </w:p>
        </w:tc>
      </w:tr>
      <w:tr w:rsidR="003A40F7" w:rsidRPr="00D24330" w:rsidTr="006B2C75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D24330" w:rsidRDefault="003A40F7" w:rsidP="00CB6D1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</w:t>
            </w:r>
            <w:r w:rsidR="00CB6D15" w:rsidRPr="00D24330">
              <w:rPr>
                <w:rFonts w:ascii="Arial" w:hAnsi="Arial" w:cs="Arial"/>
                <w:color w:val="000000" w:themeColor="text1"/>
              </w:rPr>
              <w:t>2:08</w:t>
            </w:r>
            <w:r w:rsidRPr="00D24330">
              <w:rPr>
                <w:rFonts w:ascii="Arial" w:hAnsi="Arial" w:cs="Arial"/>
                <w:color w:val="000000" w:themeColor="text1"/>
              </w:rPr>
              <w:t>:</w:t>
            </w:r>
            <w:r w:rsidR="00CB6D15" w:rsidRPr="00D24330">
              <w:rPr>
                <w:rFonts w:ascii="Arial" w:hAnsi="Arial" w:cs="Arial"/>
                <w:color w:val="000000" w:themeColor="text1"/>
              </w:rPr>
              <w:t>080302</w:t>
            </w:r>
            <w:r w:rsidR="009A5831" w:rsidRPr="00D24330">
              <w:rPr>
                <w:rFonts w:ascii="Arial" w:hAnsi="Arial" w:cs="Arial"/>
                <w:color w:val="000000" w:themeColor="text1"/>
              </w:rPr>
              <w:t>:</w:t>
            </w:r>
            <w:r w:rsidR="00CB6D15" w:rsidRPr="00D24330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50" w:type="dxa"/>
            <w:hideMark/>
          </w:tcPr>
          <w:p w:rsidR="003A40F7" w:rsidRPr="00D24330" w:rsidRDefault="009A5831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  <w:hideMark/>
          </w:tcPr>
          <w:p w:rsidR="00CB6D15" w:rsidRPr="00D24330" w:rsidRDefault="00CB6D15" w:rsidP="00CB6D15">
            <w:pPr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Земли сельскохозяйственного назначения</w:t>
            </w:r>
          </w:p>
          <w:p w:rsidR="003A40F7" w:rsidRPr="00D24330" w:rsidRDefault="00CB6D15" w:rsidP="00CB6D15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д.Ташлы-Елга</w:t>
            </w:r>
          </w:p>
        </w:tc>
        <w:tc>
          <w:tcPr>
            <w:tcW w:w="993" w:type="dxa"/>
            <w:hideMark/>
          </w:tcPr>
          <w:p w:rsidR="003A40F7" w:rsidRPr="00D24330" w:rsidRDefault="00CB6D1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1,51</w:t>
            </w:r>
          </w:p>
        </w:tc>
        <w:tc>
          <w:tcPr>
            <w:tcW w:w="1154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Селитебной зоны</w:t>
            </w:r>
          </w:p>
        </w:tc>
      </w:tr>
      <w:tr w:rsidR="003A40F7" w:rsidRPr="00D24330" w:rsidTr="006B2C75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D24330" w:rsidRDefault="00CB6D1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02:08:080302:5</w:t>
            </w:r>
          </w:p>
        </w:tc>
        <w:tc>
          <w:tcPr>
            <w:tcW w:w="850" w:type="dxa"/>
            <w:hideMark/>
          </w:tcPr>
          <w:p w:rsidR="003A40F7" w:rsidRPr="00D24330" w:rsidRDefault="00CB6D1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</w:t>
            </w:r>
            <w:r w:rsidR="002A7DD2" w:rsidRPr="00D24330">
              <w:rPr>
                <w:rFonts w:ascii="Arial" w:hAnsi="Arial" w:cs="Arial"/>
                <w:color w:val="000000" w:themeColor="text1"/>
              </w:rPr>
              <w:t>,</w:t>
            </w:r>
            <w:r w:rsidRPr="00D2433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  <w:hideMark/>
          </w:tcPr>
          <w:p w:rsidR="003A40F7" w:rsidRPr="00D24330" w:rsidRDefault="006B2C75" w:rsidP="006B2C75">
            <w:pPr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Земли сельскохозяйственного назначения д.Ташлы-Елга</w:t>
            </w:r>
          </w:p>
        </w:tc>
        <w:tc>
          <w:tcPr>
            <w:tcW w:w="993" w:type="dxa"/>
            <w:hideMark/>
          </w:tcPr>
          <w:p w:rsidR="003A40F7" w:rsidRPr="00D24330" w:rsidRDefault="00CB6D1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1,51</w:t>
            </w:r>
          </w:p>
        </w:tc>
        <w:tc>
          <w:tcPr>
            <w:tcW w:w="1154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Селитебной зоны</w:t>
            </w:r>
          </w:p>
        </w:tc>
      </w:tr>
      <w:tr w:rsidR="003A40F7" w:rsidRPr="00D24330" w:rsidTr="006B2C75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D24330" w:rsidRDefault="006B2C75" w:rsidP="006B2C75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02:08</w:t>
            </w:r>
            <w:r w:rsidR="009A5831" w:rsidRPr="00D24330">
              <w:rPr>
                <w:rFonts w:ascii="Arial" w:hAnsi="Arial" w:cs="Arial"/>
                <w:color w:val="000000" w:themeColor="text1"/>
              </w:rPr>
              <w:t>:</w:t>
            </w:r>
            <w:r w:rsidRPr="00D24330">
              <w:rPr>
                <w:rFonts w:ascii="Arial" w:hAnsi="Arial" w:cs="Arial"/>
                <w:color w:val="000000" w:themeColor="text1"/>
              </w:rPr>
              <w:t>082:301</w:t>
            </w:r>
          </w:p>
        </w:tc>
        <w:tc>
          <w:tcPr>
            <w:tcW w:w="850" w:type="dxa"/>
            <w:hideMark/>
          </w:tcPr>
          <w:p w:rsidR="003A40F7" w:rsidRPr="00D24330" w:rsidRDefault="00DE02A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18,7</w:t>
            </w:r>
          </w:p>
        </w:tc>
        <w:tc>
          <w:tcPr>
            <w:tcW w:w="1701" w:type="dxa"/>
            <w:hideMark/>
          </w:tcPr>
          <w:p w:rsidR="006B2C75" w:rsidRPr="00D24330" w:rsidRDefault="003A40F7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Земли сельскохозяйственного назначения</w:t>
            </w:r>
          </w:p>
          <w:p w:rsidR="003A40F7" w:rsidRPr="00D24330" w:rsidRDefault="006B2C75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д.Тутагачево</w:t>
            </w:r>
            <w:r w:rsidR="003A40F7"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hideMark/>
          </w:tcPr>
          <w:p w:rsidR="003A40F7" w:rsidRPr="00D24330" w:rsidRDefault="00DE02A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1,51</w:t>
            </w:r>
          </w:p>
        </w:tc>
        <w:tc>
          <w:tcPr>
            <w:tcW w:w="1154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Селитебной зоны</w:t>
            </w:r>
          </w:p>
        </w:tc>
      </w:tr>
      <w:tr w:rsidR="003A40F7" w:rsidRPr="00D24330" w:rsidTr="006B2C75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D24330" w:rsidRDefault="00DE02A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02:08:080602:8</w:t>
            </w:r>
          </w:p>
        </w:tc>
        <w:tc>
          <w:tcPr>
            <w:tcW w:w="850" w:type="dxa"/>
            <w:hideMark/>
          </w:tcPr>
          <w:p w:rsidR="003A40F7" w:rsidRPr="00D24330" w:rsidRDefault="00DE02A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1" w:type="dxa"/>
            <w:hideMark/>
          </w:tcPr>
          <w:p w:rsidR="003A40F7" w:rsidRPr="00D24330" w:rsidRDefault="003A40F7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 xml:space="preserve">Земли сельскохозяйственного назначения </w:t>
            </w:r>
          </w:p>
          <w:p w:rsidR="00DE02A5" w:rsidRPr="00D24330" w:rsidRDefault="00DE02A5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д.Магашлы-Алмантаево</w:t>
            </w:r>
          </w:p>
        </w:tc>
        <w:tc>
          <w:tcPr>
            <w:tcW w:w="993" w:type="dxa"/>
            <w:hideMark/>
          </w:tcPr>
          <w:p w:rsidR="003A40F7" w:rsidRPr="00D24330" w:rsidRDefault="00DE02A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1,51</w:t>
            </w:r>
          </w:p>
        </w:tc>
        <w:tc>
          <w:tcPr>
            <w:tcW w:w="1154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D24330" w:rsidRDefault="003A40F7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Селитебной зоны</w:t>
            </w:r>
          </w:p>
        </w:tc>
      </w:tr>
      <w:tr w:rsidR="009A5831" w:rsidRPr="00D24330" w:rsidTr="006B2C75">
        <w:trPr>
          <w:trHeight w:val="395"/>
          <w:tblCellSpacing w:w="0" w:type="dxa"/>
        </w:trPr>
        <w:tc>
          <w:tcPr>
            <w:tcW w:w="1985" w:type="dxa"/>
            <w:hideMark/>
          </w:tcPr>
          <w:p w:rsidR="009A5831" w:rsidRPr="00D24330" w:rsidRDefault="00DE02A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02:08:080601</w:t>
            </w:r>
          </w:p>
        </w:tc>
        <w:tc>
          <w:tcPr>
            <w:tcW w:w="850" w:type="dxa"/>
            <w:hideMark/>
          </w:tcPr>
          <w:p w:rsidR="009A5831" w:rsidRPr="00D24330" w:rsidRDefault="00DE02A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3,2</w:t>
            </w:r>
          </w:p>
        </w:tc>
        <w:tc>
          <w:tcPr>
            <w:tcW w:w="1701" w:type="dxa"/>
            <w:hideMark/>
          </w:tcPr>
          <w:p w:rsidR="00DE02A5" w:rsidRPr="00D24330" w:rsidRDefault="00DE02A5" w:rsidP="00DE02A5">
            <w:pPr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Земли сельскохозяй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lastRenderedPageBreak/>
              <w:t xml:space="preserve">ственного назначения </w:t>
            </w:r>
          </w:p>
          <w:p w:rsidR="009A5831" w:rsidRPr="00D24330" w:rsidRDefault="00DE02A5" w:rsidP="00DE02A5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д.Магашлы-Алмантаево</w:t>
            </w:r>
          </w:p>
        </w:tc>
        <w:tc>
          <w:tcPr>
            <w:tcW w:w="993" w:type="dxa"/>
            <w:hideMark/>
          </w:tcPr>
          <w:p w:rsidR="009A5831" w:rsidRPr="00D24330" w:rsidRDefault="00DE02A5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lastRenderedPageBreak/>
              <w:t>1,51</w:t>
            </w:r>
          </w:p>
        </w:tc>
        <w:tc>
          <w:tcPr>
            <w:tcW w:w="1154" w:type="dxa"/>
            <w:hideMark/>
          </w:tcPr>
          <w:p w:rsidR="009A5831" w:rsidRPr="00D24330" w:rsidRDefault="009A5831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9A5831" w:rsidRPr="00D24330" w:rsidRDefault="009A5831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Для сельскохозя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lastRenderedPageBreak/>
              <w:t>йственного производства</w:t>
            </w:r>
          </w:p>
        </w:tc>
        <w:tc>
          <w:tcPr>
            <w:tcW w:w="1559" w:type="dxa"/>
            <w:hideMark/>
          </w:tcPr>
          <w:p w:rsidR="009A5831" w:rsidRPr="00D24330" w:rsidRDefault="009A5831" w:rsidP="00AE2BD1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lastRenderedPageBreak/>
              <w:t>Селитебной зоны</w:t>
            </w:r>
          </w:p>
        </w:tc>
      </w:tr>
      <w:tr w:rsidR="00DE02A5" w:rsidRPr="00D24330" w:rsidTr="006B2C75">
        <w:trPr>
          <w:trHeight w:val="395"/>
          <w:tblCellSpacing w:w="0" w:type="dxa"/>
        </w:trPr>
        <w:tc>
          <w:tcPr>
            <w:tcW w:w="1985" w:type="dxa"/>
            <w:hideMark/>
          </w:tcPr>
          <w:p w:rsidR="00DE02A5" w:rsidRPr="00D24330" w:rsidRDefault="00DE02A5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lastRenderedPageBreak/>
              <w:t>02:08:080602</w:t>
            </w:r>
          </w:p>
        </w:tc>
        <w:tc>
          <w:tcPr>
            <w:tcW w:w="850" w:type="dxa"/>
            <w:hideMark/>
          </w:tcPr>
          <w:p w:rsidR="00DE02A5" w:rsidRPr="00D24330" w:rsidRDefault="00DE02A5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3,5</w:t>
            </w:r>
          </w:p>
        </w:tc>
        <w:tc>
          <w:tcPr>
            <w:tcW w:w="1701" w:type="dxa"/>
            <w:hideMark/>
          </w:tcPr>
          <w:p w:rsidR="00DE02A5" w:rsidRPr="00D24330" w:rsidRDefault="00DE02A5" w:rsidP="00567E37">
            <w:pPr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 xml:space="preserve">Земли сельскохозяйственного назначения </w:t>
            </w:r>
          </w:p>
          <w:p w:rsidR="00DE02A5" w:rsidRPr="00D24330" w:rsidRDefault="00DE02A5" w:rsidP="00567E37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д.Магашлы-Алмантаево</w:t>
            </w:r>
          </w:p>
        </w:tc>
        <w:tc>
          <w:tcPr>
            <w:tcW w:w="993" w:type="dxa"/>
            <w:hideMark/>
          </w:tcPr>
          <w:p w:rsidR="00DE02A5" w:rsidRPr="00D24330" w:rsidRDefault="00DE02A5" w:rsidP="00567E37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1,51</w:t>
            </w:r>
          </w:p>
        </w:tc>
        <w:tc>
          <w:tcPr>
            <w:tcW w:w="1154" w:type="dxa"/>
            <w:hideMark/>
          </w:tcPr>
          <w:p w:rsidR="00DE02A5" w:rsidRPr="00D24330" w:rsidRDefault="00DE02A5" w:rsidP="00567E37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cs="Arial"/>
                <w:color w:val="000000" w:themeColor="text1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DE02A5" w:rsidRPr="00D24330" w:rsidRDefault="00DE02A5" w:rsidP="00567E37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DE02A5" w:rsidRPr="00D24330" w:rsidRDefault="00DE02A5" w:rsidP="00567E37">
            <w:pPr>
              <w:rPr>
                <w:rFonts w:cs="Arial"/>
                <w:color w:val="000000" w:themeColor="text1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</w:rPr>
              <w:t>Селитебной зоны</w:t>
            </w:r>
          </w:p>
        </w:tc>
      </w:tr>
    </w:tbl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BF3F65" w:rsidRPr="00D24330" w:rsidRDefault="00BF3F65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DD2780" w:rsidRPr="00D24330" w:rsidRDefault="00DD27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DD2780" w:rsidRPr="00D24330" w:rsidRDefault="00DD2780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BF3F65" w:rsidRPr="00D24330" w:rsidRDefault="00BF3F65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pageBreakBefore/>
        <w:spacing w:before="0" w:beforeAutospacing="0" w:after="0"/>
        <w:ind w:firstLine="709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b/>
          <w:bCs/>
          <w:color w:val="000000" w:themeColor="text1"/>
        </w:rPr>
        <w:lastRenderedPageBreak/>
        <w:t xml:space="preserve">Глава </w:t>
      </w:r>
      <w:r w:rsidR="00094576" w:rsidRPr="00D24330">
        <w:rPr>
          <w:rFonts w:ascii="Arial" w:hAnsi="Arial" w:cs="Arial"/>
          <w:b/>
          <w:bCs/>
          <w:color w:val="000000" w:themeColor="text1"/>
          <w:lang w:val="en-US"/>
        </w:rPr>
        <w:t>X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  <w:r w:rsidRPr="00D24330">
        <w:rPr>
          <w:rFonts w:ascii="Arial" w:hAnsi="Arial" w:cs="Arial"/>
          <w:b/>
          <w:bCs/>
          <w:color w:val="000000" w:themeColor="text1"/>
        </w:rPr>
        <w:t xml:space="preserve"> Основные технико-экономические показатели</w:t>
      </w:r>
      <w:r w:rsidR="00572826" w:rsidRPr="00D24330">
        <w:rPr>
          <w:rFonts w:ascii="Arial" w:hAnsi="Arial" w:cs="Arial"/>
          <w:b/>
          <w:bCs/>
          <w:color w:val="000000" w:themeColor="text1"/>
        </w:rPr>
        <w:t>.</w:t>
      </w:r>
    </w:p>
    <w:p w:rsidR="005A0362" w:rsidRPr="00D24330" w:rsidRDefault="00DD2780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</w:t>
      </w:r>
    </w:p>
    <w:p w:rsidR="009F256F" w:rsidRPr="00D24330" w:rsidRDefault="00317DC6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</w:t>
      </w:r>
      <w:r w:rsidR="009F256F" w:rsidRPr="00D24330">
        <w:rPr>
          <w:rFonts w:ascii="Arial" w:hAnsi="Arial" w:cs="Arial"/>
          <w:color w:val="000000" w:themeColor="text1"/>
        </w:rPr>
        <w:t>Таблица № 1</w:t>
      </w:r>
      <w:r w:rsidR="00094576" w:rsidRPr="00D24330">
        <w:rPr>
          <w:rFonts w:ascii="Arial" w:hAnsi="Arial" w:cs="Arial"/>
          <w:color w:val="000000" w:themeColor="text1"/>
          <w:lang w:val="en-US"/>
        </w:rPr>
        <w:t>0</w:t>
      </w:r>
    </w:p>
    <w:tbl>
      <w:tblPr>
        <w:tblW w:w="5000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4"/>
        <w:gridCol w:w="3104"/>
        <w:gridCol w:w="1357"/>
        <w:gridCol w:w="2321"/>
        <w:gridCol w:w="2321"/>
      </w:tblGrid>
      <w:tr w:rsidR="00FD27D1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№ №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Показатели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Единица измерения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Сущ.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Расчётный срок</w:t>
            </w:r>
          </w:p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</w:p>
        </w:tc>
      </w:tr>
      <w:tr w:rsidR="00FD27D1" w:rsidRPr="00D24330" w:rsidTr="00CE768E">
        <w:trPr>
          <w:trHeight w:val="377"/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D24330" w:rsidRDefault="00FD27D1" w:rsidP="00AE2BD1">
            <w:pPr>
              <w:widowControl/>
              <w:suppressAutoHyphens w:val="0"/>
              <w:rPr>
                <w:rFonts w:eastAsia="Times New Roman" w:cs="Arial"/>
                <w:color w:val="000000" w:themeColor="text1"/>
                <w:kern w:val="0"/>
                <w:sz w:val="24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5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Территория в границах сельсовета всего, в том чис-ле по функци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нальному использов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нию: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га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</w:t>
            </w:r>
            <w:r w:rsidR="00317DC6"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568,6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</w:t>
            </w:r>
          </w:p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DC6" w:rsidRPr="00D24330" w:rsidRDefault="00317DC6" w:rsidP="00317DC6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7568,6/</w:t>
            </w:r>
          </w:p>
          <w:p w:rsidR="009F3F1B" w:rsidRPr="00D24330" w:rsidRDefault="009F3F1B" w:rsidP="00317DC6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Территории населённых пунктов всего,</w:t>
            </w:r>
          </w:p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из них: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га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376</w:t>
            </w:r>
            <w:r w:rsidR="009F3F1B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,8</w:t>
            </w:r>
          </w:p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A67B2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424,9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1.1.1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555B73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с.</w:t>
            </w:r>
            <w:r w:rsidR="00555B73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Нижнесикиязово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55B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140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55B73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152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1.1.2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029A1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д.Новоякшеево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36,5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36,5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1.1.3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029A1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71,6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90</w:t>
            </w:r>
            <w:r w:rsidR="009F3F1B"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</w:t>
            </w: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1.1.4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029A1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д.Ташлы-Елга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30,3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35,1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1.1.5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029A1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д.Урта-Елга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16,7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A67B2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16,7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1.1.6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029A1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д.Магашлы-Алмантаево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53,5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65</w:t>
            </w:r>
            <w:r w:rsidR="009F3F1B"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</w:t>
            </w: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1.1.7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029A1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д.Ягафаровка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13,4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A67B2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13,4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1.1.8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029A1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д.Гарейка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CE768E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14,8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A67B2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14,8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Из территорий населё</w:t>
            </w: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н</w:t>
            </w: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ных пунктов всего новые жилые кварталы на ра</w:t>
            </w: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с</w:t>
            </w: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A67B2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28</w:t>
            </w:r>
            <w:r w:rsidR="009F3F1B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,2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Территории за чертой н</w:t>
            </w: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а</w:t>
            </w: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селённых пунктов всего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, 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га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  <w:r w:rsidR="00A67B27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191,8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</w:p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  <w:r w:rsidR="00A67B27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143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  <w:r w:rsidR="00A67B27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</w:p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1.3.1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-леса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га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A67B2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2147</w:t>
            </w:r>
            <w:r w:rsidR="009F3F1B"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</w:t>
            </w: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A67B2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2147,5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1.3.2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-водоёмы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A67B2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36,9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A67B27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36,9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1.3.3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-территории произво</w:t>
            </w: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д</w:t>
            </w: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ствен-ных предприятий за чертой населённых пунктов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</w:t>
            </w:r>
            <w:r w:rsidR="00392306"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2,6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1.3.4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-кладбища за чертой н</w:t>
            </w: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а</w:t>
            </w: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селённых пунктов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9</w:t>
            </w:r>
            <w:r w:rsidR="009F3F1B"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</w:t>
            </w: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9,9</w:t>
            </w:r>
          </w:p>
        </w:tc>
      </w:tr>
      <w:tr w:rsidR="009F3F1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1.3.6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-прочие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9F3F1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4975,5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F1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4926,8</w:t>
            </w:r>
          </w:p>
        </w:tc>
      </w:tr>
      <w:tr w:rsidR="009931E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Население всего по с/с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чел.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1293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1315</w:t>
            </w:r>
          </w:p>
        </w:tc>
      </w:tr>
      <w:tr w:rsidR="009931E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2.1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F1E09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2.1.1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B136B0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с.Нижнесикиязово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483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488</w:t>
            </w:r>
          </w:p>
        </w:tc>
      </w:tr>
      <w:tr w:rsidR="005F1E09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2.1.2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B136B0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д.Новоякшеево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5F1E09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2.1.3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B136B0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д.Тутагачево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280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285</w:t>
            </w:r>
          </w:p>
        </w:tc>
      </w:tr>
      <w:tr w:rsidR="005F1E09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2.1.4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B136B0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д.Ташлы-Елга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118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123</w:t>
            </w:r>
          </w:p>
        </w:tc>
      </w:tr>
      <w:tr w:rsidR="005F1E09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2.1.5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B136B0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д.Урта-Елга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59</w:t>
            </w:r>
          </w:p>
        </w:tc>
      </w:tr>
      <w:tr w:rsidR="005F1E09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2.1.6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B136B0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д.Магашлы-Алмантаево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273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278</w:t>
            </w:r>
          </w:p>
        </w:tc>
      </w:tr>
      <w:tr w:rsidR="005F1E09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2.1.7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B136B0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д.Ягафаровка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F1E09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2.1.8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B136B0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д.Гарейка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E09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9931E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Жилой фонд, всего</w:t>
            </w:r>
          </w:p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тыс.кв.м/</w:t>
            </w:r>
          </w:p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квартир, шт.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24,9</w:t>
            </w:r>
            <w:r w:rsidR="009931EB"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,1/</w:t>
            </w:r>
          </w:p>
          <w:p w:rsidR="009931E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546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28,6</w:t>
            </w:r>
            <w:r w:rsidR="009931EB"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</w:t>
            </w:r>
          </w:p>
          <w:p w:rsidR="009931EB" w:rsidRPr="00D24330" w:rsidRDefault="005F1E09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656</w:t>
            </w:r>
          </w:p>
        </w:tc>
      </w:tr>
      <w:tr w:rsidR="009931E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3.</w:t>
            </w:r>
            <w:r w:rsidR="004C0528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Жилищная обеспече</w:t>
            </w: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н</w:t>
            </w:r>
            <w:r w:rsidRPr="00D24330">
              <w:rPr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ность средняя</w:t>
            </w:r>
          </w:p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кв.м/</w:t>
            </w:r>
          </w:p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чел.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4C05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19</w:t>
            </w:r>
            <w:r w:rsidR="009931EB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1EB" w:rsidRPr="00D24330" w:rsidRDefault="004C05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22</w:t>
            </w:r>
          </w:p>
        </w:tc>
      </w:tr>
      <w:tr w:rsidR="009931E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Объекты социального и культурно-бытового обслуживания насел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е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ния</w:t>
            </w:r>
          </w:p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931E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FF4D7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Детские дошкольные у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ч</w:t>
            </w:r>
            <w:r w:rsidR="00FF4D7D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реждения-всего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мест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FF4D7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FF4D7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55</w:t>
            </w:r>
          </w:p>
        </w:tc>
      </w:tr>
      <w:tr w:rsidR="009931E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FF4D7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Общеобразовательные школы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учащ.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FF4D7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522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FF4D7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522</w:t>
            </w:r>
          </w:p>
        </w:tc>
      </w:tr>
      <w:tr w:rsidR="009931E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FF4D7D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Предприятия бытового обслуживания-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раб.мест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FF4D7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FF4D7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9</w:t>
            </w:r>
          </w:p>
        </w:tc>
      </w:tr>
      <w:tr w:rsidR="009931EB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4.</w:t>
            </w:r>
            <w:r w:rsidR="00FF4D7D"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Учреждения культуры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9931EB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мест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FF4D7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395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931EB" w:rsidRPr="00D24330" w:rsidRDefault="00FF4D7D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395</w:t>
            </w:r>
          </w:p>
        </w:tc>
      </w:tr>
      <w:tr w:rsidR="005A0362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  <w:t>Транспортная инфраструктура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</w:tr>
      <w:tr w:rsidR="005A0362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5.1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  <w:t>Протяженность улиц и дорог - всего: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км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714A07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55,3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62,5</w:t>
            </w:r>
          </w:p>
        </w:tc>
      </w:tr>
      <w:tr w:rsidR="005A0362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  <w:t>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D24330" w:rsidRDefault="005A0362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FE4328">
            <w:pPr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  <w:t>-а/д регионального значения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567E37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8,7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8,7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  <w:t>-а/д межмуниципального значения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567E37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8,3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8,3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  <w:t>-а/д местного значения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567E37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14,8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14,8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FE4328">
            <w:pPr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  <w:t xml:space="preserve">- улицы в населенных </w:t>
            </w: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u w:val="single"/>
                <w:shd w:val="clear" w:color="auto" w:fill="FFFFFF"/>
              </w:rPr>
              <w:lastRenderedPageBreak/>
              <w:t>пунктах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lastRenderedPageBreak/>
              <w:t>«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714A07" w:rsidP="00AE2BD1">
            <w:pPr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23,5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rPr>
                <w:rFonts w:eastAsia="Times New Roman" w:cs="Arial"/>
                <w:b/>
                <w:color w:val="000000" w:themeColor="text1"/>
                <w:kern w:val="0"/>
                <w:sz w:val="24"/>
                <w:shd w:val="clear" w:color="auto" w:fill="FFFFFF"/>
              </w:rPr>
            </w:pPr>
            <w:r w:rsidRPr="00D24330">
              <w:rPr>
                <w:rFonts w:eastAsia="Times New Roman" w:cs="Arial"/>
                <w:color w:val="000000" w:themeColor="text1"/>
                <w:kern w:val="0"/>
                <w:sz w:val="24"/>
                <w:shd w:val="clear" w:color="auto" w:fill="FFFFFF"/>
              </w:rPr>
              <w:t>30,7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lastRenderedPageBreak/>
              <w:t>5.2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Обеспеченность насел</w:t>
            </w:r>
            <w:r w:rsidRPr="00D24330">
              <w:rPr>
                <w:rFonts w:ascii="Arial" w:hAnsi="Arial" w:cs="Arial"/>
                <w:color w:val="000000" w:themeColor="text1"/>
              </w:rPr>
              <w:t>е</w:t>
            </w:r>
            <w:r w:rsidRPr="00D24330">
              <w:rPr>
                <w:rFonts w:ascii="Arial" w:hAnsi="Arial" w:cs="Arial"/>
                <w:color w:val="000000" w:themeColor="text1"/>
              </w:rPr>
              <w:t>ния индивидуальными легковыми автомобилями (на 1000 жителей)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452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Инженерная инфр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структура и благоус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т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ройство территории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6.1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Водопотребление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/сут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217,22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6.2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Водоотведение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/сут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217,22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6.3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Электрическая нагрузка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кВт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D24330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b/>
                <w:bCs/>
                <w:color w:val="000000" w:themeColor="text1"/>
              </w:rPr>
              <w:t>717,2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D24330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b/>
                <w:bCs/>
                <w:color w:val="000000" w:themeColor="text1"/>
              </w:rPr>
              <w:t>878,2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6.4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Теплоснабжение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Потребление тепла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тыс. Гкал/год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3,6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6.5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Газоснабжение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Потребление газа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тыс.м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/год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2932,8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6.6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Телефонизация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номеров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D24330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b/>
                <w:bCs/>
                <w:color w:val="000000" w:themeColor="text1"/>
              </w:rPr>
              <w:t>656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D24330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b/>
                <w:bCs/>
                <w:color w:val="000000" w:themeColor="text1"/>
              </w:rPr>
              <w:t>788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Инженерная подготовка территории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 ливневая канализация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 дренаж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Охрана природы и р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циональное природ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пользование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8.1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Озеленение санитарно-защитных зон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га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</w:rPr>
              <w:t>1,5</w:t>
            </w:r>
          </w:p>
        </w:tc>
      </w:tr>
      <w:tr w:rsidR="00FE4328" w:rsidRPr="00D24330" w:rsidTr="00E76EC2">
        <w:trPr>
          <w:tblCellSpacing w:w="0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Ориентировочная стоимость стр.-ва (ж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и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лищное стр.-во и и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н</w:t>
            </w:r>
            <w:r w:rsidRPr="00D2433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фраструктура)*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млн. руб.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24330">
              <w:rPr>
                <w:rFonts w:ascii="Arial" w:hAnsi="Arial" w:cs="Arial"/>
                <w:color w:val="000000" w:themeColor="text1"/>
                <w:shd w:val="clear" w:color="auto" w:fill="FFFFFF"/>
              </w:rPr>
              <w:t>1050,0</w:t>
            </w:r>
          </w:p>
          <w:p w:rsidR="00FE4328" w:rsidRPr="00D24330" w:rsidRDefault="00FE4328" w:rsidP="00AE2BD1">
            <w:pPr>
              <w:pStyle w:val="af0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F256F" w:rsidRPr="00D24330" w:rsidRDefault="00C65DAB" w:rsidP="00AE2BD1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D24330">
        <w:rPr>
          <w:rFonts w:ascii="Arial" w:hAnsi="Arial" w:cs="Arial"/>
          <w:color w:val="000000" w:themeColor="text1"/>
        </w:rPr>
        <w:t xml:space="preserve">     </w:t>
      </w:r>
      <w:r w:rsidR="009F256F" w:rsidRPr="00D24330">
        <w:rPr>
          <w:rFonts w:ascii="Arial" w:hAnsi="Arial" w:cs="Arial"/>
          <w:color w:val="000000" w:themeColor="text1"/>
        </w:rPr>
        <w:t>Примечани</w:t>
      </w:r>
      <w:r w:rsidR="00223801" w:rsidRPr="00D24330">
        <w:rPr>
          <w:rFonts w:ascii="Arial" w:hAnsi="Arial" w:cs="Arial"/>
          <w:color w:val="000000" w:themeColor="text1"/>
        </w:rPr>
        <w:t xml:space="preserve">е: </w:t>
      </w:r>
      <w:r w:rsidR="009F256F" w:rsidRPr="00D24330">
        <w:rPr>
          <w:rFonts w:ascii="Arial" w:hAnsi="Arial" w:cs="Arial"/>
          <w:color w:val="000000" w:themeColor="text1"/>
        </w:rPr>
        <w:t>* - показатели уточняются рабочими проектами.</w:t>
      </w: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9F256F" w:rsidRPr="00D24330" w:rsidRDefault="009F256F" w:rsidP="00AE2BD1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792F1C" w:rsidRPr="00D24330" w:rsidRDefault="00792F1C" w:rsidP="00AE2BD1">
      <w:pPr>
        <w:rPr>
          <w:rFonts w:cs="Arial"/>
          <w:color w:val="000000" w:themeColor="text1"/>
          <w:sz w:val="24"/>
        </w:rPr>
      </w:pPr>
    </w:p>
    <w:sectPr w:rsidR="00792F1C" w:rsidRPr="00D24330" w:rsidSect="004D6905">
      <w:headerReference w:type="default" r:id="rId11"/>
      <w:footerReference w:type="default" r:id="rId12"/>
      <w:footnotePr>
        <w:pos w:val="beneathText"/>
      </w:footnotePr>
      <w:pgSz w:w="11905" w:h="16837"/>
      <w:pgMar w:top="-851" w:right="1134" w:bottom="284" w:left="1134" w:header="720" w:footer="11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B8" w:rsidRDefault="008C24B8" w:rsidP="002851F6">
      <w:r>
        <w:separator/>
      </w:r>
    </w:p>
  </w:endnote>
  <w:endnote w:type="continuationSeparator" w:id="0">
    <w:p w:rsidR="008C24B8" w:rsidRDefault="008C24B8" w:rsidP="002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B0" w:rsidRDefault="00B136B0">
    <w:pPr>
      <w:pStyle w:val="ac"/>
    </w:pPr>
  </w:p>
  <w:p w:rsidR="00B136B0" w:rsidRDefault="00D06FE7">
    <w:pPr>
      <w:pStyle w:val="ac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margin-left:474.6pt;margin-top:21.75pt;width:27.4pt;height:0;z-index:25166028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B8" w:rsidRDefault="008C24B8" w:rsidP="002851F6">
      <w:r>
        <w:separator/>
      </w:r>
    </w:p>
  </w:footnote>
  <w:footnote w:type="continuationSeparator" w:id="0">
    <w:p w:rsidR="008C24B8" w:rsidRDefault="008C24B8" w:rsidP="0028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5" w:type="dxa"/>
      <w:tblInd w:w="-792" w:type="dxa"/>
      <w:tblLayout w:type="fixed"/>
      <w:tblCellMar>
        <w:left w:w="71" w:type="dxa"/>
        <w:right w:w="71" w:type="dxa"/>
      </w:tblCellMar>
      <w:tblLook w:val="0000"/>
    </w:tblPr>
    <w:tblGrid>
      <w:gridCol w:w="340"/>
      <w:gridCol w:w="369"/>
      <w:gridCol w:w="482"/>
      <w:gridCol w:w="482"/>
      <w:gridCol w:w="652"/>
      <w:gridCol w:w="652"/>
      <w:gridCol w:w="851"/>
      <w:gridCol w:w="567"/>
      <w:gridCol w:w="5954"/>
      <w:gridCol w:w="567"/>
      <w:gridCol w:w="289"/>
    </w:tblGrid>
    <w:tr w:rsidR="00B136B0" w:rsidTr="004438B0">
      <w:trPr>
        <w:cantSplit/>
        <w:trHeight w:hRule="exact" w:val="851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B136B0" w:rsidRDefault="00D06FE7" w:rsidP="00EB6A1A">
          <w:pPr>
            <w:ind w:left="113" w:right="113"/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5" type="#_x0000_t202" style="position:absolute;left:0;text-align:left;margin-left:519.6pt;margin-top:.5pt;width:21.6pt;height:28.8pt;z-index:251658240" o:allowincell="f" filled="f" stroked="f">
                <v:textbox style="mso-next-textbox:#_x0000_s2085">
                  <w:txbxContent>
                    <w:p w:rsidR="00B136B0" w:rsidRDefault="00B136B0" w:rsidP="004438B0"/>
                  </w:txbxContent>
                </v:textbox>
              </v:shape>
            </w:pict>
          </w:r>
          <w:r w:rsidR="00B136B0">
            <w:rPr>
              <w:sz w:val="16"/>
            </w:rPr>
            <w:t>ПОСЛЕДУЮЩИЕ ЛИСТЫ ТЕКСТОВЫХ ДОКУМЕНТОВ,</w:t>
          </w:r>
        </w:p>
        <w:p w:rsidR="00B136B0" w:rsidRDefault="00B136B0" w:rsidP="00EB6A1A">
          <w:pPr>
            <w:ind w:left="113" w:right="113"/>
            <w:rPr>
              <w:sz w:val="16"/>
            </w:rPr>
          </w:pPr>
          <w:r>
            <w:rPr>
              <w:sz w:val="16"/>
            </w:rPr>
            <w:t>ЧЕРТЕЖИ СТРОИТЕЛЬНЫХ ИЗДЕЛИЙ</w:t>
          </w:r>
        </w:p>
        <w:p w:rsidR="00B136B0" w:rsidRDefault="00B136B0" w:rsidP="00EB6A1A">
          <w:pPr>
            <w:ind w:left="113" w:right="113"/>
          </w:pPr>
          <w:r>
            <w:rPr>
              <w:sz w:val="16"/>
            </w:rPr>
            <w:t>ГОСТ 21.101–97 ПРИЛ. Д ФОРМА 6</w:t>
          </w:r>
        </w:p>
      </w:tc>
      <w:tc>
        <w:tcPr>
          <w:tcW w:w="10207" w:type="dxa"/>
          <w:gridSpan w:val="8"/>
          <w:vMerge w:val="restart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136B0" w:rsidRDefault="00B136B0" w:rsidP="00EB6A1A">
          <w:pPr>
            <w:ind w:right="141"/>
            <w:jc w:val="center"/>
            <w:rPr>
              <w:b/>
              <w:sz w:val="24"/>
            </w:rPr>
          </w:pPr>
        </w:p>
        <w:p w:rsidR="00B136B0" w:rsidRDefault="00B136B0" w:rsidP="00EB6A1A">
          <w:pPr>
            <w:ind w:right="141"/>
            <w:jc w:val="center"/>
            <w:rPr>
              <w:b/>
              <w:sz w:val="24"/>
            </w:rPr>
          </w:pPr>
        </w:p>
        <w:p w:rsidR="00B136B0" w:rsidRDefault="00B136B0" w:rsidP="00EB6A1A">
          <w:pPr>
            <w:ind w:right="141"/>
            <w:jc w:val="center"/>
            <w:rPr>
              <w:b/>
              <w:sz w:val="24"/>
            </w:rPr>
          </w:pPr>
        </w:p>
        <w:p w:rsidR="00B136B0" w:rsidRDefault="00B136B0" w:rsidP="00EB6A1A">
          <w:pPr>
            <w:ind w:right="141"/>
            <w:jc w:val="center"/>
            <w:rPr>
              <w:b/>
              <w:sz w:val="24"/>
            </w:rPr>
          </w:pPr>
        </w:p>
        <w:p w:rsidR="00B136B0" w:rsidRDefault="00B136B0" w:rsidP="00EB6A1A">
          <w:pPr>
            <w:ind w:right="141"/>
            <w:jc w:val="center"/>
            <w:rPr>
              <w:b/>
              <w:sz w:val="24"/>
            </w:rPr>
          </w:pPr>
        </w:p>
        <w:p w:rsidR="00B136B0" w:rsidRDefault="00B136B0" w:rsidP="00EB6A1A">
          <w:pPr>
            <w:ind w:right="141"/>
            <w:jc w:val="center"/>
            <w:rPr>
              <w:b/>
              <w:sz w:val="24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  <w:textDirection w:val="btLr"/>
          <w:vAlign w:val="center"/>
        </w:tcPr>
        <w:p w:rsidR="00B136B0" w:rsidRDefault="00B136B0" w:rsidP="00EB6A1A">
          <w:pPr>
            <w:ind w:left="113" w:right="113"/>
            <w:jc w:val="center"/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71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B136B0" w:rsidRDefault="00B136B0" w:rsidP="00EB6A1A">
          <w:pPr>
            <w:ind w:left="113" w:right="113"/>
            <w:jc w:val="center"/>
          </w:pPr>
          <w:r>
            <w:t>ФТ – 18 – 00</w:t>
          </w: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340" w:type="dxa"/>
        </w:tcPr>
        <w:p w:rsidR="00B136B0" w:rsidRDefault="00B136B0" w:rsidP="00EB6A1A"/>
      </w:tc>
      <w:tc>
        <w:tcPr>
          <w:tcW w:w="369" w:type="dxa"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319"/>
      </w:trPr>
      <w:tc>
        <w:tcPr>
          <w:tcW w:w="340" w:type="dxa"/>
        </w:tcPr>
        <w:p w:rsidR="00B136B0" w:rsidRDefault="00B136B0" w:rsidP="00EB6A1A"/>
      </w:tc>
      <w:tc>
        <w:tcPr>
          <w:tcW w:w="369" w:type="dxa"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340" w:type="dxa"/>
        </w:tcPr>
        <w:p w:rsidR="00B136B0" w:rsidRDefault="00B136B0" w:rsidP="00EB6A1A"/>
      </w:tc>
      <w:tc>
        <w:tcPr>
          <w:tcW w:w="369" w:type="dxa"/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34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B136B0" w:rsidRDefault="00D06FE7" w:rsidP="00EB6A1A">
          <w:r>
            <w:rPr>
              <w:noProof/>
            </w:rPr>
            <w:pict>
              <v:rect id="_x0000_s2083" style="position:absolute;margin-left:-39.8pt;margin-top:4.7pt;width:12.45pt;height:1in;z-index:251657216;mso-position-horizontal-relative:text;mso-position-vertical-relative:text" o:allowincell="f" filled="f" strokecolor="white" strokeweight="1pt">
                <v:textbox style="layout-flow:vertical;mso-layout-flow-alt:bottom-to-top;mso-next-textbox:#_x0000_s2083" inset="1pt,1pt,1pt,1pt">
                  <w:txbxContent>
                    <w:p w:rsidR="00B136B0" w:rsidRDefault="00B136B0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Взам. инв.№</w:t>
                      </w:r>
                    </w:p>
                    <w:p w:rsidR="00B136B0" w:rsidRDefault="00B136B0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20"/>
      </w:trPr>
      <w:tc>
        <w:tcPr>
          <w:tcW w:w="340" w:type="dxa"/>
          <w:vMerge/>
          <w:tcBorders>
            <w:left w:val="single" w:sz="12" w:space="0" w:color="auto"/>
          </w:tcBorders>
        </w:tcPr>
        <w:p w:rsidR="00B136B0" w:rsidRDefault="00B136B0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26"/>
      </w:trPr>
      <w:tc>
        <w:tcPr>
          <w:tcW w:w="340" w:type="dxa"/>
          <w:vMerge/>
          <w:tcBorders>
            <w:left w:val="single" w:sz="12" w:space="0" w:color="auto"/>
          </w:tcBorders>
        </w:tcPr>
        <w:p w:rsidR="00B136B0" w:rsidRDefault="00B136B0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B136B0" w:rsidRDefault="00B136B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/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/>
      </w:tc>
    </w:tr>
    <w:tr w:rsidR="00B136B0" w:rsidTr="004438B0">
      <w:trPr>
        <w:cantSplit/>
        <w:trHeight w:hRule="exact" w:val="440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  <w:sz w:val="12"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  <w:sz w:val="12"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  <w:sz w:val="12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  <w:sz w:val="12"/>
            </w:rPr>
          </w:pPr>
        </w:p>
      </w:tc>
    </w:tr>
    <w:tr w:rsidR="00B136B0" w:rsidTr="004438B0">
      <w:trPr>
        <w:cantSplit/>
        <w:trHeight w:hRule="exact" w:val="268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4438B0">
      <w:trPr>
        <w:cantSplit/>
        <w:trHeight w:hRule="exact" w:val="102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136B0" w:rsidRDefault="00D06FE7" w:rsidP="00EB6A1A">
          <w:pPr>
            <w:jc w:val="center"/>
            <w:rPr>
              <w:b/>
            </w:rPr>
          </w:pPr>
          <w:r w:rsidRPr="00D06FE7">
            <w:rPr>
              <w:noProof/>
            </w:rPr>
            <w:pict>
              <v:rect id="_x0000_s2081" style="position:absolute;left:0;text-align:left;margin-left:-39.8pt;margin-top:14.5pt;width:12.45pt;height:1in;z-index:251655168;mso-position-horizontal-relative:text;mso-position-vertical-relative:text" o:allowincell="f" filled="f" strokecolor="white" strokeweight="1pt">
                <v:textbox style="layout-flow:vertical;mso-layout-flow-alt:bottom-to-top;mso-next-textbox:#_x0000_s2081" inset="1pt,1pt,1pt,1pt">
                  <w:txbxContent>
                    <w:p w:rsidR="00B136B0" w:rsidRDefault="00B136B0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 и дата</w:t>
                      </w:r>
                    </w:p>
                    <w:p w:rsidR="00B136B0" w:rsidRDefault="00B136B0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8E3D07">
      <w:trPr>
        <w:cantSplit/>
        <w:trHeight w:hRule="exact" w:val="80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AF64B7">
      <w:trPr>
        <w:cantSplit/>
        <w:trHeight w:hRule="exact" w:val="21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136B0" w:rsidRDefault="00D06FE7" w:rsidP="00EB6A1A">
          <w:pPr>
            <w:jc w:val="center"/>
            <w:rPr>
              <w:b/>
            </w:rPr>
          </w:pPr>
          <w:r w:rsidRPr="00D06FE7">
            <w:rPr>
              <w:noProof/>
            </w:rPr>
            <w:pict>
              <v:rect id="_x0000_s2082" style="position:absolute;left:0;text-align:left;margin-left:-39.8pt;margin-top:4.3pt;width:12.45pt;height:64.8pt;z-index:251656192;mso-position-horizontal-relative:text;mso-position-vertical-relative:text" o:allowincell="f" filled="f" strokecolor="white" strokeweight="1pt">
                <v:textbox style="layout-flow:vertical;mso-layout-flow-alt:bottom-to-top;mso-next-textbox:#_x0000_s2082" inset="1pt,1pt,1pt,1pt">
                  <w:txbxContent>
                    <w:p w:rsidR="00B136B0" w:rsidRDefault="00B136B0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Инв.№ подп.</w:t>
                      </w:r>
                    </w:p>
                    <w:p w:rsidR="00B136B0" w:rsidRDefault="00B136B0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B136B0" w:rsidRDefault="00D06FE7" w:rsidP="00EB6A1A">
          <w:pPr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9" type="#_x0000_t32" style="position:absolute;left:0;text-align:left;margin-left:14.5pt;margin-top:2.8pt;width:0;height:27.9pt;z-index:251659264;mso-position-horizontal-relative:text;mso-position-vertical-relative:text" o:connectortype="straight"/>
            </w:pict>
          </w: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  <w:sz w:val="16"/>
            </w:rPr>
          </w:pPr>
        </w:p>
      </w:tc>
      <w:tc>
        <w:tcPr>
          <w:tcW w:w="289" w:type="dxa"/>
          <w:tcBorders>
            <w:left w:val="nil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4438B0">
      <w:trPr>
        <w:cantSplit/>
        <w:trHeight w:hRule="exact" w:val="173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4438B0">
      <w:trPr>
        <w:cantSplit/>
        <w:trHeight w:val="197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59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  <w:p w:rsidR="00B136B0" w:rsidRDefault="00B136B0" w:rsidP="002A6F5C">
          <w:pPr>
            <w:rPr>
              <w:b/>
            </w:rPr>
          </w:pPr>
          <w:r>
            <w:rPr>
              <w:b/>
            </w:rPr>
            <w:t xml:space="preserve">                                     002-02/2016-ПЗ</w:t>
          </w: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rFonts w:ascii="Arial Narrow" w:hAnsi="Arial Narrow"/>
              <w:b/>
              <w:sz w:val="4"/>
            </w:rPr>
          </w:pPr>
        </w:p>
        <w:p w:rsidR="00B136B0" w:rsidRDefault="00B136B0" w:rsidP="00EB6A1A">
          <w:pPr>
            <w:pStyle w:val="1"/>
            <w:rPr>
              <w:sz w:val="16"/>
            </w:rPr>
          </w:pPr>
          <w:r>
            <w:rPr>
              <w:sz w:val="16"/>
            </w:rPr>
            <w:t>Лист</w:t>
          </w:r>
        </w:p>
        <w:p w:rsidR="00B136B0" w:rsidRDefault="00B136B0" w:rsidP="00EB6A1A">
          <w:pPr>
            <w:jc w:val="center"/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595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  <w:tr w:rsidR="00B136B0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36B0" w:rsidRDefault="00B136B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Изм.</w:t>
          </w: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36B0" w:rsidRDefault="00B136B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 уч.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36B0" w:rsidRDefault="00B136B0" w:rsidP="00EB6A1A">
          <w:pPr>
            <w:pStyle w:val="1"/>
          </w:pPr>
          <w: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36B0" w:rsidRDefault="00B136B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36B0" w:rsidRDefault="00B136B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36B0" w:rsidRDefault="00B136B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Дата</w:t>
          </w:r>
        </w:p>
      </w:tc>
      <w:tc>
        <w:tcPr>
          <w:tcW w:w="59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136B0" w:rsidRDefault="00B136B0" w:rsidP="00EB6A1A">
          <w:pPr>
            <w:jc w:val="center"/>
            <w:rPr>
              <w:b/>
            </w:rPr>
          </w:pPr>
        </w:p>
      </w:tc>
    </w:tr>
  </w:tbl>
  <w:p w:rsidR="00B136B0" w:rsidRDefault="00B136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7D22CA3"/>
    <w:multiLevelType w:val="hybridMultilevel"/>
    <w:tmpl w:val="2ED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BC3"/>
    <w:multiLevelType w:val="multilevel"/>
    <w:tmpl w:val="02E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257CB"/>
    <w:multiLevelType w:val="multilevel"/>
    <w:tmpl w:val="A95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E4077"/>
    <w:multiLevelType w:val="multilevel"/>
    <w:tmpl w:val="C450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7131B"/>
    <w:multiLevelType w:val="hybridMultilevel"/>
    <w:tmpl w:val="69BA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00D8"/>
    <w:multiLevelType w:val="multilevel"/>
    <w:tmpl w:val="F698D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0B874C9"/>
    <w:multiLevelType w:val="multilevel"/>
    <w:tmpl w:val="421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44DAD"/>
    <w:multiLevelType w:val="multilevel"/>
    <w:tmpl w:val="4E98954C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24533C28"/>
    <w:multiLevelType w:val="multilevel"/>
    <w:tmpl w:val="0D9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957B5"/>
    <w:multiLevelType w:val="multilevel"/>
    <w:tmpl w:val="20D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63DB8"/>
    <w:multiLevelType w:val="multilevel"/>
    <w:tmpl w:val="D57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81004"/>
    <w:multiLevelType w:val="multilevel"/>
    <w:tmpl w:val="238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4218C"/>
    <w:multiLevelType w:val="multilevel"/>
    <w:tmpl w:val="4FEA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A6A96"/>
    <w:multiLevelType w:val="multilevel"/>
    <w:tmpl w:val="AE8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C16811"/>
    <w:multiLevelType w:val="multilevel"/>
    <w:tmpl w:val="3C5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51463"/>
    <w:multiLevelType w:val="multilevel"/>
    <w:tmpl w:val="986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E4CF0"/>
    <w:multiLevelType w:val="hybridMultilevel"/>
    <w:tmpl w:val="D4F8B7F6"/>
    <w:lvl w:ilvl="0" w:tplc="CD34E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0A604B3"/>
    <w:multiLevelType w:val="multilevel"/>
    <w:tmpl w:val="ED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B027C"/>
    <w:multiLevelType w:val="multilevel"/>
    <w:tmpl w:val="15BE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6108E"/>
    <w:multiLevelType w:val="multilevel"/>
    <w:tmpl w:val="ADCC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0F27B0"/>
    <w:multiLevelType w:val="multilevel"/>
    <w:tmpl w:val="A9C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E285F"/>
    <w:multiLevelType w:val="multilevel"/>
    <w:tmpl w:val="20F4A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50C4300A"/>
    <w:multiLevelType w:val="hybridMultilevel"/>
    <w:tmpl w:val="7A58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2C20"/>
    <w:multiLevelType w:val="multilevel"/>
    <w:tmpl w:val="116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F3271"/>
    <w:multiLevelType w:val="multilevel"/>
    <w:tmpl w:val="D05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59586A"/>
    <w:multiLevelType w:val="multilevel"/>
    <w:tmpl w:val="4D0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95813"/>
    <w:multiLevelType w:val="hybridMultilevel"/>
    <w:tmpl w:val="D960CD14"/>
    <w:lvl w:ilvl="0" w:tplc="6198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F8357D"/>
    <w:multiLevelType w:val="multilevel"/>
    <w:tmpl w:val="5AB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27D30"/>
    <w:multiLevelType w:val="multilevel"/>
    <w:tmpl w:val="E69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30CAC"/>
    <w:multiLevelType w:val="multilevel"/>
    <w:tmpl w:val="9D1E3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AD6E52"/>
    <w:multiLevelType w:val="multilevel"/>
    <w:tmpl w:val="00B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E5B24"/>
    <w:multiLevelType w:val="multilevel"/>
    <w:tmpl w:val="6E0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506E68"/>
    <w:multiLevelType w:val="multilevel"/>
    <w:tmpl w:val="9166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93125"/>
    <w:multiLevelType w:val="multilevel"/>
    <w:tmpl w:val="34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362D9"/>
    <w:multiLevelType w:val="hybridMultilevel"/>
    <w:tmpl w:val="736ED2C8"/>
    <w:lvl w:ilvl="0" w:tplc="BB5686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36"/>
  </w:num>
  <w:num w:numId="5">
    <w:abstractNumId w:val="14"/>
  </w:num>
  <w:num w:numId="6">
    <w:abstractNumId w:val="4"/>
  </w:num>
  <w:num w:numId="7">
    <w:abstractNumId w:val="30"/>
  </w:num>
  <w:num w:numId="8">
    <w:abstractNumId w:val="34"/>
  </w:num>
  <w:num w:numId="9">
    <w:abstractNumId w:val="33"/>
  </w:num>
  <w:num w:numId="10">
    <w:abstractNumId w:val="28"/>
  </w:num>
  <w:num w:numId="11">
    <w:abstractNumId w:val="18"/>
  </w:num>
  <w:num w:numId="12">
    <w:abstractNumId w:val="13"/>
  </w:num>
  <w:num w:numId="13">
    <w:abstractNumId w:val="21"/>
  </w:num>
  <w:num w:numId="14">
    <w:abstractNumId w:val="11"/>
  </w:num>
  <w:num w:numId="15">
    <w:abstractNumId w:val="24"/>
  </w:num>
  <w:num w:numId="16">
    <w:abstractNumId w:val="29"/>
  </w:num>
  <w:num w:numId="17">
    <w:abstractNumId w:val="31"/>
  </w:num>
  <w:num w:numId="18">
    <w:abstractNumId w:val="26"/>
    <w:lvlOverride w:ilvl="0">
      <w:startOverride w:val="1"/>
    </w:lvlOverride>
  </w:num>
  <w:num w:numId="19">
    <w:abstractNumId w:val="27"/>
  </w:num>
  <w:num w:numId="20">
    <w:abstractNumId w:val="16"/>
  </w:num>
  <w:num w:numId="21">
    <w:abstractNumId w:val="5"/>
  </w:num>
  <w:num w:numId="22">
    <w:abstractNumId w:val="2"/>
  </w:num>
  <w:num w:numId="23">
    <w:abstractNumId w:val="8"/>
  </w:num>
  <w:num w:numId="24">
    <w:abstractNumId w:val="19"/>
  </w:num>
  <w:num w:numId="25">
    <w:abstractNumId w:val="37"/>
  </w:num>
  <w:num w:numId="26">
    <w:abstractNumId w:val="22"/>
  </w:num>
  <w:num w:numId="27">
    <w:abstractNumId w:val="35"/>
  </w:num>
  <w:num w:numId="28">
    <w:abstractNumId w:val="12"/>
  </w:num>
  <w:num w:numId="29">
    <w:abstractNumId w:val="20"/>
  </w:num>
  <w:num w:numId="30">
    <w:abstractNumId w:val="17"/>
  </w:num>
  <w:num w:numId="31">
    <w:abstractNumId w:val="7"/>
  </w:num>
  <w:num w:numId="32">
    <w:abstractNumId w:val="3"/>
  </w:num>
  <w:num w:numId="33">
    <w:abstractNumId w:val="9"/>
  </w:num>
  <w:num w:numId="34">
    <w:abstractNumId w:val="15"/>
  </w:num>
  <w:num w:numId="35">
    <w:abstractNumId w:val="25"/>
  </w:num>
  <w:num w:numId="36">
    <w:abstractNumId w:val="23"/>
  </w:num>
  <w:num w:numId="37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2"/>
      <o:rules v:ext="edit">
        <o:r id="V:Rule3" type="connector" idref="#_x0000_s2091"/>
        <o:r id="V:Rule4" type="connector" idref="#_x0000_s208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1000"/>
    <w:rsid w:val="0000282A"/>
    <w:rsid w:val="00002AB2"/>
    <w:rsid w:val="0000367C"/>
    <w:rsid w:val="00005854"/>
    <w:rsid w:val="000104D1"/>
    <w:rsid w:val="00010D6F"/>
    <w:rsid w:val="000122A7"/>
    <w:rsid w:val="00012CE8"/>
    <w:rsid w:val="00013746"/>
    <w:rsid w:val="00013868"/>
    <w:rsid w:val="00013E82"/>
    <w:rsid w:val="00015910"/>
    <w:rsid w:val="00016A67"/>
    <w:rsid w:val="00016B61"/>
    <w:rsid w:val="00020B6A"/>
    <w:rsid w:val="0002161C"/>
    <w:rsid w:val="000217C2"/>
    <w:rsid w:val="000228DA"/>
    <w:rsid w:val="00022BAD"/>
    <w:rsid w:val="00022F17"/>
    <w:rsid w:val="000251FD"/>
    <w:rsid w:val="00027276"/>
    <w:rsid w:val="0002728E"/>
    <w:rsid w:val="00027B44"/>
    <w:rsid w:val="00031A4E"/>
    <w:rsid w:val="00032C1A"/>
    <w:rsid w:val="00034EC3"/>
    <w:rsid w:val="000351B7"/>
    <w:rsid w:val="00035B08"/>
    <w:rsid w:val="00036114"/>
    <w:rsid w:val="00040624"/>
    <w:rsid w:val="00041000"/>
    <w:rsid w:val="00041987"/>
    <w:rsid w:val="0004244F"/>
    <w:rsid w:val="0004493B"/>
    <w:rsid w:val="0004542B"/>
    <w:rsid w:val="00045A58"/>
    <w:rsid w:val="00047BCD"/>
    <w:rsid w:val="0005007D"/>
    <w:rsid w:val="00051CCF"/>
    <w:rsid w:val="00052A2E"/>
    <w:rsid w:val="00053FB7"/>
    <w:rsid w:val="0005555E"/>
    <w:rsid w:val="00060450"/>
    <w:rsid w:val="00060DD3"/>
    <w:rsid w:val="000614DB"/>
    <w:rsid w:val="00061AE4"/>
    <w:rsid w:val="0006363B"/>
    <w:rsid w:val="00063EF5"/>
    <w:rsid w:val="00065245"/>
    <w:rsid w:val="00067943"/>
    <w:rsid w:val="00070852"/>
    <w:rsid w:val="00070D33"/>
    <w:rsid w:val="0008305A"/>
    <w:rsid w:val="0008605B"/>
    <w:rsid w:val="000876C8"/>
    <w:rsid w:val="0008779C"/>
    <w:rsid w:val="00087A2E"/>
    <w:rsid w:val="00091B71"/>
    <w:rsid w:val="000921B8"/>
    <w:rsid w:val="00093130"/>
    <w:rsid w:val="00093F62"/>
    <w:rsid w:val="00094576"/>
    <w:rsid w:val="00095B1C"/>
    <w:rsid w:val="00096BE7"/>
    <w:rsid w:val="000A025D"/>
    <w:rsid w:val="000A0D2D"/>
    <w:rsid w:val="000A0EA4"/>
    <w:rsid w:val="000A282F"/>
    <w:rsid w:val="000A2E21"/>
    <w:rsid w:val="000A412D"/>
    <w:rsid w:val="000A5A05"/>
    <w:rsid w:val="000A5C30"/>
    <w:rsid w:val="000A60D2"/>
    <w:rsid w:val="000B2CA2"/>
    <w:rsid w:val="000B45C8"/>
    <w:rsid w:val="000B63A2"/>
    <w:rsid w:val="000B6808"/>
    <w:rsid w:val="000B783F"/>
    <w:rsid w:val="000C108D"/>
    <w:rsid w:val="000C2BEC"/>
    <w:rsid w:val="000C4DBA"/>
    <w:rsid w:val="000C78F2"/>
    <w:rsid w:val="000D0109"/>
    <w:rsid w:val="000D1CCE"/>
    <w:rsid w:val="000D35E6"/>
    <w:rsid w:val="000D78E5"/>
    <w:rsid w:val="000E1017"/>
    <w:rsid w:val="000E136A"/>
    <w:rsid w:val="000E1AB7"/>
    <w:rsid w:val="000E2D12"/>
    <w:rsid w:val="000E3987"/>
    <w:rsid w:val="000E3C82"/>
    <w:rsid w:val="000E5588"/>
    <w:rsid w:val="000E6B4F"/>
    <w:rsid w:val="000E7613"/>
    <w:rsid w:val="000E774D"/>
    <w:rsid w:val="000E7ECF"/>
    <w:rsid w:val="000F06FB"/>
    <w:rsid w:val="000F1232"/>
    <w:rsid w:val="000F2414"/>
    <w:rsid w:val="000F2DA0"/>
    <w:rsid w:val="000F4505"/>
    <w:rsid w:val="000F477D"/>
    <w:rsid w:val="000F5D46"/>
    <w:rsid w:val="000F66F5"/>
    <w:rsid w:val="00100ADB"/>
    <w:rsid w:val="00102BF4"/>
    <w:rsid w:val="0010329E"/>
    <w:rsid w:val="00107BF5"/>
    <w:rsid w:val="00110001"/>
    <w:rsid w:val="00111EC3"/>
    <w:rsid w:val="00113063"/>
    <w:rsid w:val="00115A17"/>
    <w:rsid w:val="00116564"/>
    <w:rsid w:val="0011668D"/>
    <w:rsid w:val="00120AA3"/>
    <w:rsid w:val="001210A3"/>
    <w:rsid w:val="00123B1D"/>
    <w:rsid w:val="001242EC"/>
    <w:rsid w:val="00125849"/>
    <w:rsid w:val="00126BC5"/>
    <w:rsid w:val="001278CC"/>
    <w:rsid w:val="00131073"/>
    <w:rsid w:val="0013131F"/>
    <w:rsid w:val="00132891"/>
    <w:rsid w:val="00134BE9"/>
    <w:rsid w:val="0013591E"/>
    <w:rsid w:val="001362F4"/>
    <w:rsid w:val="00143F4A"/>
    <w:rsid w:val="001447C5"/>
    <w:rsid w:val="00145AA4"/>
    <w:rsid w:val="00146157"/>
    <w:rsid w:val="001466D4"/>
    <w:rsid w:val="00146B44"/>
    <w:rsid w:val="00147DFF"/>
    <w:rsid w:val="00152727"/>
    <w:rsid w:val="001532C7"/>
    <w:rsid w:val="0015345D"/>
    <w:rsid w:val="00154FBA"/>
    <w:rsid w:val="0015526D"/>
    <w:rsid w:val="00157B1F"/>
    <w:rsid w:val="001602DF"/>
    <w:rsid w:val="00160A3F"/>
    <w:rsid w:val="00160BE1"/>
    <w:rsid w:val="001614A4"/>
    <w:rsid w:val="00163B51"/>
    <w:rsid w:val="00164B15"/>
    <w:rsid w:val="00164B3B"/>
    <w:rsid w:val="00164E01"/>
    <w:rsid w:val="00164ECA"/>
    <w:rsid w:val="0016604C"/>
    <w:rsid w:val="001733FB"/>
    <w:rsid w:val="00173B1D"/>
    <w:rsid w:val="00174F2C"/>
    <w:rsid w:val="001750B4"/>
    <w:rsid w:val="00175AA5"/>
    <w:rsid w:val="00176B67"/>
    <w:rsid w:val="001776AF"/>
    <w:rsid w:val="001807A1"/>
    <w:rsid w:val="00182409"/>
    <w:rsid w:val="00182AB0"/>
    <w:rsid w:val="0018402D"/>
    <w:rsid w:val="00184C01"/>
    <w:rsid w:val="00185933"/>
    <w:rsid w:val="0019124A"/>
    <w:rsid w:val="001927ED"/>
    <w:rsid w:val="00193C5A"/>
    <w:rsid w:val="001954F2"/>
    <w:rsid w:val="001A084B"/>
    <w:rsid w:val="001A0E42"/>
    <w:rsid w:val="001A120A"/>
    <w:rsid w:val="001A345C"/>
    <w:rsid w:val="001A3965"/>
    <w:rsid w:val="001A3F0D"/>
    <w:rsid w:val="001A5702"/>
    <w:rsid w:val="001A679C"/>
    <w:rsid w:val="001B02F0"/>
    <w:rsid w:val="001B0921"/>
    <w:rsid w:val="001B2336"/>
    <w:rsid w:val="001B3409"/>
    <w:rsid w:val="001B5FB3"/>
    <w:rsid w:val="001B60E4"/>
    <w:rsid w:val="001B6169"/>
    <w:rsid w:val="001B6797"/>
    <w:rsid w:val="001C630F"/>
    <w:rsid w:val="001C77DE"/>
    <w:rsid w:val="001C7CC4"/>
    <w:rsid w:val="001D0C1D"/>
    <w:rsid w:val="001D25B2"/>
    <w:rsid w:val="001D30C6"/>
    <w:rsid w:val="001D4ED5"/>
    <w:rsid w:val="001E215B"/>
    <w:rsid w:val="001E2C65"/>
    <w:rsid w:val="001E2F4A"/>
    <w:rsid w:val="001E340D"/>
    <w:rsid w:val="001E4695"/>
    <w:rsid w:val="001E6B37"/>
    <w:rsid w:val="001E7161"/>
    <w:rsid w:val="001F1EA9"/>
    <w:rsid w:val="001F47BB"/>
    <w:rsid w:val="001F6511"/>
    <w:rsid w:val="001F6C85"/>
    <w:rsid w:val="00200157"/>
    <w:rsid w:val="00202FE1"/>
    <w:rsid w:val="002058B0"/>
    <w:rsid w:val="0021213F"/>
    <w:rsid w:val="0021231C"/>
    <w:rsid w:val="0021288E"/>
    <w:rsid w:val="00212945"/>
    <w:rsid w:val="00215D8B"/>
    <w:rsid w:val="0021623B"/>
    <w:rsid w:val="0021678E"/>
    <w:rsid w:val="00216F4D"/>
    <w:rsid w:val="00223801"/>
    <w:rsid w:val="0022395F"/>
    <w:rsid w:val="0022447F"/>
    <w:rsid w:val="002244F4"/>
    <w:rsid w:val="00224BA9"/>
    <w:rsid w:val="00225B23"/>
    <w:rsid w:val="002263DE"/>
    <w:rsid w:val="00227879"/>
    <w:rsid w:val="00230692"/>
    <w:rsid w:val="00231883"/>
    <w:rsid w:val="00231B8A"/>
    <w:rsid w:val="00232351"/>
    <w:rsid w:val="002327DB"/>
    <w:rsid w:val="002340EE"/>
    <w:rsid w:val="00234F73"/>
    <w:rsid w:val="0023557D"/>
    <w:rsid w:val="00235852"/>
    <w:rsid w:val="00235B30"/>
    <w:rsid w:val="00236E83"/>
    <w:rsid w:val="0023762D"/>
    <w:rsid w:val="00237C73"/>
    <w:rsid w:val="00240EF7"/>
    <w:rsid w:val="002428B7"/>
    <w:rsid w:val="00245984"/>
    <w:rsid w:val="00247698"/>
    <w:rsid w:val="002512D6"/>
    <w:rsid w:val="00251F00"/>
    <w:rsid w:val="00253E53"/>
    <w:rsid w:val="00254827"/>
    <w:rsid w:val="00255398"/>
    <w:rsid w:val="00255D18"/>
    <w:rsid w:val="00257F16"/>
    <w:rsid w:val="002613AD"/>
    <w:rsid w:val="00261AA6"/>
    <w:rsid w:val="002632D5"/>
    <w:rsid w:val="00264462"/>
    <w:rsid w:val="002656FF"/>
    <w:rsid w:val="0027097D"/>
    <w:rsid w:val="00271DF2"/>
    <w:rsid w:val="002720CE"/>
    <w:rsid w:val="00273C89"/>
    <w:rsid w:val="00274705"/>
    <w:rsid w:val="002752D3"/>
    <w:rsid w:val="00275FB6"/>
    <w:rsid w:val="002776BF"/>
    <w:rsid w:val="002800CF"/>
    <w:rsid w:val="0028077D"/>
    <w:rsid w:val="002812BF"/>
    <w:rsid w:val="00281C2E"/>
    <w:rsid w:val="00283C67"/>
    <w:rsid w:val="00284560"/>
    <w:rsid w:val="00284BDC"/>
    <w:rsid w:val="002851F6"/>
    <w:rsid w:val="002854CB"/>
    <w:rsid w:val="00285D70"/>
    <w:rsid w:val="0028693F"/>
    <w:rsid w:val="0029381B"/>
    <w:rsid w:val="00294D64"/>
    <w:rsid w:val="00296636"/>
    <w:rsid w:val="00296775"/>
    <w:rsid w:val="002972E2"/>
    <w:rsid w:val="002A0392"/>
    <w:rsid w:val="002A0FEC"/>
    <w:rsid w:val="002A127E"/>
    <w:rsid w:val="002A1C9A"/>
    <w:rsid w:val="002A256E"/>
    <w:rsid w:val="002A335D"/>
    <w:rsid w:val="002A37D2"/>
    <w:rsid w:val="002A3E92"/>
    <w:rsid w:val="002A4505"/>
    <w:rsid w:val="002A45D2"/>
    <w:rsid w:val="002A4FC7"/>
    <w:rsid w:val="002A6A92"/>
    <w:rsid w:val="002A6F5C"/>
    <w:rsid w:val="002A7DD2"/>
    <w:rsid w:val="002B1920"/>
    <w:rsid w:val="002B2D65"/>
    <w:rsid w:val="002B4314"/>
    <w:rsid w:val="002B5537"/>
    <w:rsid w:val="002C060E"/>
    <w:rsid w:val="002C3077"/>
    <w:rsid w:val="002C3CC5"/>
    <w:rsid w:val="002C4832"/>
    <w:rsid w:val="002C5200"/>
    <w:rsid w:val="002C63AD"/>
    <w:rsid w:val="002C70EB"/>
    <w:rsid w:val="002D192D"/>
    <w:rsid w:val="002D3778"/>
    <w:rsid w:val="002D41A9"/>
    <w:rsid w:val="002D485C"/>
    <w:rsid w:val="002E0765"/>
    <w:rsid w:val="002E100A"/>
    <w:rsid w:val="002E273D"/>
    <w:rsid w:val="002E42F6"/>
    <w:rsid w:val="002E5590"/>
    <w:rsid w:val="002E57C1"/>
    <w:rsid w:val="002E5FD2"/>
    <w:rsid w:val="002E7A05"/>
    <w:rsid w:val="002F1054"/>
    <w:rsid w:val="002F1611"/>
    <w:rsid w:val="002F35F4"/>
    <w:rsid w:val="002F4152"/>
    <w:rsid w:val="002F4411"/>
    <w:rsid w:val="002F4F90"/>
    <w:rsid w:val="002F6248"/>
    <w:rsid w:val="003021A6"/>
    <w:rsid w:val="00302CF0"/>
    <w:rsid w:val="00302F2C"/>
    <w:rsid w:val="00305BC9"/>
    <w:rsid w:val="00306D8C"/>
    <w:rsid w:val="00307333"/>
    <w:rsid w:val="003127CF"/>
    <w:rsid w:val="0031314D"/>
    <w:rsid w:val="00316AF8"/>
    <w:rsid w:val="00316D4B"/>
    <w:rsid w:val="003176FD"/>
    <w:rsid w:val="00317DC6"/>
    <w:rsid w:val="00320360"/>
    <w:rsid w:val="003207C1"/>
    <w:rsid w:val="00320B79"/>
    <w:rsid w:val="003225F5"/>
    <w:rsid w:val="00322A75"/>
    <w:rsid w:val="0032489E"/>
    <w:rsid w:val="00331943"/>
    <w:rsid w:val="0033208B"/>
    <w:rsid w:val="0033296A"/>
    <w:rsid w:val="00332B64"/>
    <w:rsid w:val="00332F21"/>
    <w:rsid w:val="003331D5"/>
    <w:rsid w:val="00333BDF"/>
    <w:rsid w:val="003358F3"/>
    <w:rsid w:val="003359AE"/>
    <w:rsid w:val="00336B86"/>
    <w:rsid w:val="00337340"/>
    <w:rsid w:val="00340B7D"/>
    <w:rsid w:val="00343B83"/>
    <w:rsid w:val="0034456A"/>
    <w:rsid w:val="00345F49"/>
    <w:rsid w:val="0034667B"/>
    <w:rsid w:val="00347353"/>
    <w:rsid w:val="003476B0"/>
    <w:rsid w:val="00347804"/>
    <w:rsid w:val="00347DA9"/>
    <w:rsid w:val="00347FF4"/>
    <w:rsid w:val="00350A48"/>
    <w:rsid w:val="00350B25"/>
    <w:rsid w:val="00350CAC"/>
    <w:rsid w:val="003524C1"/>
    <w:rsid w:val="00352DD2"/>
    <w:rsid w:val="00353D1B"/>
    <w:rsid w:val="00355E16"/>
    <w:rsid w:val="00356F3B"/>
    <w:rsid w:val="00360EE2"/>
    <w:rsid w:val="003618CA"/>
    <w:rsid w:val="00365EF7"/>
    <w:rsid w:val="00366726"/>
    <w:rsid w:val="003674F7"/>
    <w:rsid w:val="00370E52"/>
    <w:rsid w:val="003712B0"/>
    <w:rsid w:val="00371633"/>
    <w:rsid w:val="00371BF0"/>
    <w:rsid w:val="00372FDC"/>
    <w:rsid w:val="00373C7B"/>
    <w:rsid w:val="00373D2F"/>
    <w:rsid w:val="00374253"/>
    <w:rsid w:val="00376283"/>
    <w:rsid w:val="00376A07"/>
    <w:rsid w:val="00377015"/>
    <w:rsid w:val="0037720E"/>
    <w:rsid w:val="003774E0"/>
    <w:rsid w:val="0037759B"/>
    <w:rsid w:val="00380DE5"/>
    <w:rsid w:val="00382582"/>
    <w:rsid w:val="003842D0"/>
    <w:rsid w:val="00385BBD"/>
    <w:rsid w:val="00392306"/>
    <w:rsid w:val="003938EE"/>
    <w:rsid w:val="00394187"/>
    <w:rsid w:val="00394A98"/>
    <w:rsid w:val="00396DB1"/>
    <w:rsid w:val="00397962"/>
    <w:rsid w:val="003A2322"/>
    <w:rsid w:val="003A2503"/>
    <w:rsid w:val="003A33F8"/>
    <w:rsid w:val="003A40F7"/>
    <w:rsid w:val="003A4E02"/>
    <w:rsid w:val="003A667D"/>
    <w:rsid w:val="003A7100"/>
    <w:rsid w:val="003B4406"/>
    <w:rsid w:val="003B5593"/>
    <w:rsid w:val="003B6624"/>
    <w:rsid w:val="003C00B5"/>
    <w:rsid w:val="003C0432"/>
    <w:rsid w:val="003C1823"/>
    <w:rsid w:val="003C2AC1"/>
    <w:rsid w:val="003C311A"/>
    <w:rsid w:val="003C40F5"/>
    <w:rsid w:val="003C4CCF"/>
    <w:rsid w:val="003C63CB"/>
    <w:rsid w:val="003C7F29"/>
    <w:rsid w:val="003D0B24"/>
    <w:rsid w:val="003D248B"/>
    <w:rsid w:val="003D2C32"/>
    <w:rsid w:val="003D32CE"/>
    <w:rsid w:val="003D5E9E"/>
    <w:rsid w:val="003E197E"/>
    <w:rsid w:val="003E19DC"/>
    <w:rsid w:val="003E1C87"/>
    <w:rsid w:val="003E2124"/>
    <w:rsid w:val="003E2EBD"/>
    <w:rsid w:val="003E6FDF"/>
    <w:rsid w:val="003F021B"/>
    <w:rsid w:val="003F04F4"/>
    <w:rsid w:val="003F3AAC"/>
    <w:rsid w:val="003F5A1B"/>
    <w:rsid w:val="0040022D"/>
    <w:rsid w:val="00401032"/>
    <w:rsid w:val="00401AFD"/>
    <w:rsid w:val="004033C9"/>
    <w:rsid w:val="00403767"/>
    <w:rsid w:val="00403F25"/>
    <w:rsid w:val="0040495B"/>
    <w:rsid w:val="004060B9"/>
    <w:rsid w:val="004062B8"/>
    <w:rsid w:val="00406684"/>
    <w:rsid w:val="0040757B"/>
    <w:rsid w:val="00412D92"/>
    <w:rsid w:val="004146C6"/>
    <w:rsid w:val="00414748"/>
    <w:rsid w:val="0041696A"/>
    <w:rsid w:val="00421B0A"/>
    <w:rsid w:val="00422C8F"/>
    <w:rsid w:val="00422D13"/>
    <w:rsid w:val="00422F38"/>
    <w:rsid w:val="0042410E"/>
    <w:rsid w:val="004242E2"/>
    <w:rsid w:val="00425397"/>
    <w:rsid w:val="0042618E"/>
    <w:rsid w:val="004265B6"/>
    <w:rsid w:val="00427343"/>
    <w:rsid w:val="004275B7"/>
    <w:rsid w:val="00427E9F"/>
    <w:rsid w:val="00431CB7"/>
    <w:rsid w:val="0043280D"/>
    <w:rsid w:val="00432C82"/>
    <w:rsid w:val="00434D6B"/>
    <w:rsid w:val="0043726D"/>
    <w:rsid w:val="004417D9"/>
    <w:rsid w:val="004438B0"/>
    <w:rsid w:val="00447299"/>
    <w:rsid w:val="00450110"/>
    <w:rsid w:val="004514A6"/>
    <w:rsid w:val="00452096"/>
    <w:rsid w:val="00453F1D"/>
    <w:rsid w:val="00454B6F"/>
    <w:rsid w:val="00454F85"/>
    <w:rsid w:val="00455061"/>
    <w:rsid w:val="00455600"/>
    <w:rsid w:val="00456591"/>
    <w:rsid w:val="00457306"/>
    <w:rsid w:val="00461512"/>
    <w:rsid w:val="00462135"/>
    <w:rsid w:val="004640CD"/>
    <w:rsid w:val="004663A2"/>
    <w:rsid w:val="004663A5"/>
    <w:rsid w:val="00467BA2"/>
    <w:rsid w:val="004725E3"/>
    <w:rsid w:val="004733A3"/>
    <w:rsid w:val="004738B2"/>
    <w:rsid w:val="004740D4"/>
    <w:rsid w:val="00475B73"/>
    <w:rsid w:val="0047732D"/>
    <w:rsid w:val="0048165F"/>
    <w:rsid w:val="004819CB"/>
    <w:rsid w:val="00483E6B"/>
    <w:rsid w:val="00483FFE"/>
    <w:rsid w:val="00484489"/>
    <w:rsid w:val="00485493"/>
    <w:rsid w:val="00485E23"/>
    <w:rsid w:val="00490576"/>
    <w:rsid w:val="004906C3"/>
    <w:rsid w:val="00490807"/>
    <w:rsid w:val="004945B2"/>
    <w:rsid w:val="004A04A7"/>
    <w:rsid w:val="004A1361"/>
    <w:rsid w:val="004A1FFA"/>
    <w:rsid w:val="004A2D34"/>
    <w:rsid w:val="004A3489"/>
    <w:rsid w:val="004A53A0"/>
    <w:rsid w:val="004A7780"/>
    <w:rsid w:val="004B05D6"/>
    <w:rsid w:val="004B1722"/>
    <w:rsid w:val="004B211C"/>
    <w:rsid w:val="004B5B8A"/>
    <w:rsid w:val="004B6C36"/>
    <w:rsid w:val="004B7563"/>
    <w:rsid w:val="004B7F45"/>
    <w:rsid w:val="004C049F"/>
    <w:rsid w:val="004C0528"/>
    <w:rsid w:val="004C21C1"/>
    <w:rsid w:val="004C394C"/>
    <w:rsid w:val="004C3D65"/>
    <w:rsid w:val="004C48D5"/>
    <w:rsid w:val="004C516E"/>
    <w:rsid w:val="004C57BC"/>
    <w:rsid w:val="004C5EA0"/>
    <w:rsid w:val="004C6388"/>
    <w:rsid w:val="004C6E40"/>
    <w:rsid w:val="004C6EDF"/>
    <w:rsid w:val="004D1E4C"/>
    <w:rsid w:val="004D32F2"/>
    <w:rsid w:val="004D3AAC"/>
    <w:rsid w:val="004D514D"/>
    <w:rsid w:val="004D6905"/>
    <w:rsid w:val="004E06A7"/>
    <w:rsid w:val="004E1615"/>
    <w:rsid w:val="004E169A"/>
    <w:rsid w:val="004E397B"/>
    <w:rsid w:val="004E4E28"/>
    <w:rsid w:val="004E5264"/>
    <w:rsid w:val="004E5429"/>
    <w:rsid w:val="004E5B57"/>
    <w:rsid w:val="004E5E4E"/>
    <w:rsid w:val="004E7146"/>
    <w:rsid w:val="004E7AC4"/>
    <w:rsid w:val="004F3C82"/>
    <w:rsid w:val="004F6479"/>
    <w:rsid w:val="004F79AA"/>
    <w:rsid w:val="004F7EC7"/>
    <w:rsid w:val="005029A1"/>
    <w:rsid w:val="005033BE"/>
    <w:rsid w:val="00504B8A"/>
    <w:rsid w:val="005058AB"/>
    <w:rsid w:val="00506D08"/>
    <w:rsid w:val="00510CA0"/>
    <w:rsid w:val="0051366E"/>
    <w:rsid w:val="0051516B"/>
    <w:rsid w:val="00515BDF"/>
    <w:rsid w:val="0051615F"/>
    <w:rsid w:val="00517057"/>
    <w:rsid w:val="00521522"/>
    <w:rsid w:val="00522CD2"/>
    <w:rsid w:val="005248D0"/>
    <w:rsid w:val="00524952"/>
    <w:rsid w:val="00525C30"/>
    <w:rsid w:val="005308FB"/>
    <w:rsid w:val="00530BC0"/>
    <w:rsid w:val="0053232B"/>
    <w:rsid w:val="00532E7A"/>
    <w:rsid w:val="005341B2"/>
    <w:rsid w:val="005343D5"/>
    <w:rsid w:val="00534CB1"/>
    <w:rsid w:val="00536575"/>
    <w:rsid w:val="00537903"/>
    <w:rsid w:val="005409AE"/>
    <w:rsid w:val="0054191E"/>
    <w:rsid w:val="00541ECF"/>
    <w:rsid w:val="00543AEC"/>
    <w:rsid w:val="005473B2"/>
    <w:rsid w:val="00547BE8"/>
    <w:rsid w:val="00550D88"/>
    <w:rsid w:val="00550E91"/>
    <w:rsid w:val="00551B2A"/>
    <w:rsid w:val="00551EB8"/>
    <w:rsid w:val="00552A8A"/>
    <w:rsid w:val="00552F0A"/>
    <w:rsid w:val="0055399D"/>
    <w:rsid w:val="00554F78"/>
    <w:rsid w:val="00555355"/>
    <w:rsid w:val="00555B73"/>
    <w:rsid w:val="00555E86"/>
    <w:rsid w:val="005564F8"/>
    <w:rsid w:val="0055696D"/>
    <w:rsid w:val="00557CFD"/>
    <w:rsid w:val="00560430"/>
    <w:rsid w:val="00561C4C"/>
    <w:rsid w:val="0056353D"/>
    <w:rsid w:val="00563E74"/>
    <w:rsid w:val="0056452E"/>
    <w:rsid w:val="00566792"/>
    <w:rsid w:val="00567B10"/>
    <w:rsid w:val="00567DAC"/>
    <w:rsid w:val="00572826"/>
    <w:rsid w:val="00575D09"/>
    <w:rsid w:val="00583959"/>
    <w:rsid w:val="005853C5"/>
    <w:rsid w:val="005866A6"/>
    <w:rsid w:val="005866CF"/>
    <w:rsid w:val="0059373F"/>
    <w:rsid w:val="0059527E"/>
    <w:rsid w:val="00596B1F"/>
    <w:rsid w:val="0059754E"/>
    <w:rsid w:val="00597E61"/>
    <w:rsid w:val="00597F6A"/>
    <w:rsid w:val="005A0362"/>
    <w:rsid w:val="005A0AE5"/>
    <w:rsid w:val="005A39E1"/>
    <w:rsid w:val="005A3B39"/>
    <w:rsid w:val="005A583B"/>
    <w:rsid w:val="005A589D"/>
    <w:rsid w:val="005A5A43"/>
    <w:rsid w:val="005A6ACD"/>
    <w:rsid w:val="005A7239"/>
    <w:rsid w:val="005B115B"/>
    <w:rsid w:val="005B32A4"/>
    <w:rsid w:val="005B3C2B"/>
    <w:rsid w:val="005B6773"/>
    <w:rsid w:val="005B7A32"/>
    <w:rsid w:val="005C0757"/>
    <w:rsid w:val="005C4902"/>
    <w:rsid w:val="005C501E"/>
    <w:rsid w:val="005C53CD"/>
    <w:rsid w:val="005C6D90"/>
    <w:rsid w:val="005D1EFB"/>
    <w:rsid w:val="005D2457"/>
    <w:rsid w:val="005D7DD5"/>
    <w:rsid w:val="005E01FF"/>
    <w:rsid w:val="005E1CF3"/>
    <w:rsid w:val="005E29B6"/>
    <w:rsid w:val="005E383B"/>
    <w:rsid w:val="005E470D"/>
    <w:rsid w:val="005E4738"/>
    <w:rsid w:val="005E7C6F"/>
    <w:rsid w:val="005F12CC"/>
    <w:rsid w:val="005F149B"/>
    <w:rsid w:val="005F18C0"/>
    <w:rsid w:val="005F1E09"/>
    <w:rsid w:val="005F20AD"/>
    <w:rsid w:val="005F213B"/>
    <w:rsid w:val="005F2980"/>
    <w:rsid w:val="005F2A64"/>
    <w:rsid w:val="005F337B"/>
    <w:rsid w:val="005F382B"/>
    <w:rsid w:val="005F49EA"/>
    <w:rsid w:val="005F5169"/>
    <w:rsid w:val="005F72A9"/>
    <w:rsid w:val="005F7B45"/>
    <w:rsid w:val="006004BB"/>
    <w:rsid w:val="00601C33"/>
    <w:rsid w:val="006034B1"/>
    <w:rsid w:val="00603535"/>
    <w:rsid w:val="0060512C"/>
    <w:rsid w:val="00606561"/>
    <w:rsid w:val="0060697B"/>
    <w:rsid w:val="00606A4E"/>
    <w:rsid w:val="00606C5E"/>
    <w:rsid w:val="00607C25"/>
    <w:rsid w:val="0061290E"/>
    <w:rsid w:val="0061554F"/>
    <w:rsid w:val="00615AA6"/>
    <w:rsid w:val="00617171"/>
    <w:rsid w:val="00622271"/>
    <w:rsid w:val="00622515"/>
    <w:rsid w:val="0062443F"/>
    <w:rsid w:val="00624E80"/>
    <w:rsid w:val="00625AAB"/>
    <w:rsid w:val="00627BB4"/>
    <w:rsid w:val="006301F5"/>
    <w:rsid w:val="00630613"/>
    <w:rsid w:val="00630C55"/>
    <w:rsid w:val="00630FDB"/>
    <w:rsid w:val="00632A0C"/>
    <w:rsid w:val="0063351A"/>
    <w:rsid w:val="00634EBE"/>
    <w:rsid w:val="00636747"/>
    <w:rsid w:val="00636DE8"/>
    <w:rsid w:val="00637ADD"/>
    <w:rsid w:val="0064438C"/>
    <w:rsid w:val="00645F7B"/>
    <w:rsid w:val="0064646C"/>
    <w:rsid w:val="006515ED"/>
    <w:rsid w:val="006533F6"/>
    <w:rsid w:val="00653D99"/>
    <w:rsid w:val="00654C83"/>
    <w:rsid w:val="0065559B"/>
    <w:rsid w:val="0065631B"/>
    <w:rsid w:val="00657030"/>
    <w:rsid w:val="00660D89"/>
    <w:rsid w:val="0066157F"/>
    <w:rsid w:val="006620F6"/>
    <w:rsid w:val="00662779"/>
    <w:rsid w:val="006632FB"/>
    <w:rsid w:val="0066794B"/>
    <w:rsid w:val="00670293"/>
    <w:rsid w:val="006719E6"/>
    <w:rsid w:val="0067239C"/>
    <w:rsid w:val="006723C9"/>
    <w:rsid w:val="00672A34"/>
    <w:rsid w:val="0067383B"/>
    <w:rsid w:val="006751B6"/>
    <w:rsid w:val="00675F9F"/>
    <w:rsid w:val="0068111A"/>
    <w:rsid w:val="00683827"/>
    <w:rsid w:val="006843FC"/>
    <w:rsid w:val="00684C3B"/>
    <w:rsid w:val="0068502B"/>
    <w:rsid w:val="00685715"/>
    <w:rsid w:val="00685879"/>
    <w:rsid w:val="00687BDF"/>
    <w:rsid w:val="00692253"/>
    <w:rsid w:val="006929B7"/>
    <w:rsid w:val="00692A65"/>
    <w:rsid w:val="00692B5A"/>
    <w:rsid w:val="00692F1A"/>
    <w:rsid w:val="00693100"/>
    <w:rsid w:val="00693E69"/>
    <w:rsid w:val="006940A7"/>
    <w:rsid w:val="00696713"/>
    <w:rsid w:val="00696A71"/>
    <w:rsid w:val="006A0C9B"/>
    <w:rsid w:val="006A234C"/>
    <w:rsid w:val="006A69A8"/>
    <w:rsid w:val="006A6C8D"/>
    <w:rsid w:val="006A781F"/>
    <w:rsid w:val="006B2326"/>
    <w:rsid w:val="006B2C75"/>
    <w:rsid w:val="006B628E"/>
    <w:rsid w:val="006B633E"/>
    <w:rsid w:val="006C108D"/>
    <w:rsid w:val="006C3443"/>
    <w:rsid w:val="006C3EF3"/>
    <w:rsid w:val="006C5B08"/>
    <w:rsid w:val="006D00CF"/>
    <w:rsid w:val="006D035F"/>
    <w:rsid w:val="006D3431"/>
    <w:rsid w:val="006D4372"/>
    <w:rsid w:val="006D6CAA"/>
    <w:rsid w:val="006E0926"/>
    <w:rsid w:val="006E1A22"/>
    <w:rsid w:val="006E2991"/>
    <w:rsid w:val="006E305D"/>
    <w:rsid w:val="006E39EA"/>
    <w:rsid w:val="006E4B09"/>
    <w:rsid w:val="006E5662"/>
    <w:rsid w:val="006E6FBB"/>
    <w:rsid w:val="006E6FCD"/>
    <w:rsid w:val="006F1165"/>
    <w:rsid w:val="006F1A87"/>
    <w:rsid w:val="006F5132"/>
    <w:rsid w:val="006F5736"/>
    <w:rsid w:val="006F6015"/>
    <w:rsid w:val="006F6143"/>
    <w:rsid w:val="006F7313"/>
    <w:rsid w:val="006F7757"/>
    <w:rsid w:val="006F7FB2"/>
    <w:rsid w:val="007011C5"/>
    <w:rsid w:val="0070386D"/>
    <w:rsid w:val="00703F9E"/>
    <w:rsid w:val="00706FF4"/>
    <w:rsid w:val="00711C7F"/>
    <w:rsid w:val="00712889"/>
    <w:rsid w:val="00714A07"/>
    <w:rsid w:val="00714AAE"/>
    <w:rsid w:val="00715499"/>
    <w:rsid w:val="00716A53"/>
    <w:rsid w:val="0071763C"/>
    <w:rsid w:val="00717AFB"/>
    <w:rsid w:val="00720974"/>
    <w:rsid w:val="007227F5"/>
    <w:rsid w:val="007234FA"/>
    <w:rsid w:val="00723B7E"/>
    <w:rsid w:val="00723D46"/>
    <w:rsid w:val="0072487D"/>
    <w:rsid w:val="007258DE"/>
    <w:rsid w:val="00731E6D"/>
    <w:rsid w:val="007334C5"/>
    <w:rsid w:val="0073444D"/>
    <w:rsid w:val="00736135"/>
    <w:rsid w:val="00736F86"/>
    <w:rsid w:val="00737D0D"/>
    <w:rsid w:val="00737FAA"/>
    <w:rsid w:val="00742346"/>
    <w:rsid w:val="007428B2"/>
    <w:rsid w:val="00745434"/>
    <w:rsid w:val="00745AF4"/>
    <w:rsid w:val="007463A1"/>
    <w:rsid w:val="00746DF1"/>
    <w:rsid w:val="00752E84"/>
    <w:rsid w:val="007543CB"/>
    <w:rsid w:val="007564CC"/>
    <w:rsid w:val="007565B7"/>
    <w:rsid w:val="00756AEF"/>
    <w:rsid w:val="007577D9"/>
    <w:rsid w:val="00757DC8"/>
    <w:rsid w:val="00760AC2"/>
    <w:rsid w:val="00762594"/>
    <w:rsid w:val="00762C37"/>
    <w:rsid w:val="007721B0"/>
    <w:rsid w:val="007727EA"/>
    <w:rsid w:val="00772938"/>
    <w:rsid w:val="00772C95"/>
    <w:rsid w:val="00773072"/>
    <w:rsid w:val="00774113"/>
    <w:rsid w:val="007743D1"/>
    <w:rsid w:val="00775200"/>
    <w:rsid w:val="007761B7"/>
    <w:rsid w:val="0078250C"/>
    <w:rsid w:val="00783452"/>
    <w:rsid w:val="007866FE"/>
    <w:rsid w:val="00786C34"/>
    <w:rsid w:val="00790723"/>
    <w:rsid w:val="00790BC1"/>
    <w:rsid w:val="00791428"/>
    <w:rsid w:val="00791C41"/>
    <w:rsid w:val="00791F8C"/>
    <w:rsid w:val="00792F1C"/>
    <w:rsid w:val="007979D1"/>
    <w:rsid w:val="007A4BE5"/>
    <w:rsid w:val="007A50C3"/>
    <w:rsid w:val="007A5C22"/>
    <w:rsid w:val="007B04E0"/>
    <w:rsid w:val="007B44A1"/>
    <w:rsid w:val="007B5B0F"/>
    <w:rsid w:val="007B68CA"/>
    <w:rsid w:val="007C0BC3"/>
    <w:rsid w:val="007C1B8A"/>
    <w:rsid w:val="007C3D17"/>
    <w:rsid w:val="007C46B0"/>
    <w:rsid w:val="007C6374"/>
    <w:rsid w:val="007D278C"/>
    <w:rsid w:val="007D4D3B"/>
    <w:rsid w:val="007D5310"/>
    <w:rsid w:val="007D5C66"/>
    <w:rsid w:val="007D65AD"/>
    <w:rsid w:val="007D675C"/>
    <w:rsid w:val="007D7574"/>
    <w:rsid w:val="007E0298"/>
    <w:rsid w:val="007E1B84"/>
    <w:rsid w:val="007E2614"/>
    <w:rsid w:val="007E5C60"/>
    <w:rsid w:val="007E5DEC"/>
    <w:rsid w:val="007F0EF2"/>
    <w:rsid w:val="007F18C2"/>
    <w:rsid w:val="007F50AB"/>
    <w:rsid w:val="007F5DB3"/>
    <w:rsid w:val="007F60B8"/>
    <w:rsid w:val="007F7080"/>
    <w:rsid w:val="007F770B"/>
    <w:rsid w:val="00801005"/>
    <w:rsid w:val="00801EF8"/>
    <w:rsid w:val="00802A07"/>
    <w:rsid w:val="00803CF6"/>
    <w:rsid w:val="008047C9"/>
    <w:rsid w:val="0080593F"/>
    <w:rsid w:val="008067C0"/>
    <w:rsid w:val="00806C5C"/>
    <w:rsid w:val="00810674"/>
    <w:rsid w:val="00810FFC"/>
    <w:rsid w:val="00811B38"/>
    <w:rsid w:val="00813B18"/>
    <w:rsid w:val="0081555C"/>
    <w:rsid w:val="00817A5C"/>
    <w:rsid w:val="0082018C"/>
    <w:rsid w:val="00820A99"/>
    <w:rsid w:val="008212DB"/>
    <w:rsid w:val="00821AE1"/>
    <w:rsid w:val="00825DDA"/>
    <w:rsid w:val="0082706F"/>
    <w:rsid w:val="00830519"/>
    <w:rsid w:val="0083493C"/>
    <w:rsid w:val="008408B0"/>
    <w:rsid w:val="00840A03"/>
    <w:rsid w:val="00841790"/>
    <w:rsid w:val="00843D74"/>
    <w:rsid w:val="0084544F"/>
    <w:rsid w:val="0084643C"/>
    <w:rsid w:val="008500B7"/>
    <w:rsid w:val="00850E7D"/>
    <w:rsid w:val="008543FF"/>
    <w:rsid w:val="008545B7"/>
    <w:rsid w:val="00856770"/>
    <w:rsid w:val="008578E2"/>
    <w:rsid w:val="008611C7"/>
    <w:rsid w:val="00861C87"/>
    <w:rsid w:val="00861C91"/>
    <w:rsid w:val="00861EBE"/>
    <w:rsid w:val="0086222D"/>
    <w:rsid w:val="00863364"/>
    <w:rsid w:val="00863CA9"/>
    <w:rsid w:val="00864A92"/>
    <w:rsid w:val="008656B5"/>
    <w:rsid w:val="0086751F"/>
    <w:rsid w:val="00867ACF"/>
    <w:rsid w:val="00872B12"/>
    <w:rsid w:val="00874740"/>
    <w:rsid w:val="00875101"/>
    <w:rsid w:val="00875D58"/>
    <w:rsid w:val="00876105"/>
    <w:rsid w:val="008775E4"/>
    <w:rsid w:val="0088273F"/>
    <w:rsid w:val="00883B7D"/>
    <w:rsid w:val="00886044"/>
    <w:rsid w:val="008900E4"/>
    <w:rsid w:val="00892304"/>
    <w:rsid w:val="00892B91"/>
    <w:rsid w:val="00894F30"/>
    <w:rsid w:val="00895BA0"/>
    <w:rsid w:val="00896B4F"/>
    <w:rsid w:val="008A17A4"/>
    <w:rsid w:val="008A5A36"/>
    <w:rsid w:val="008A7CCF"/>
    <w:rsid w:val="008B27F2"/>
    <w:rsid w:val="008B2A15"/>
    <w:rsid w:val="008B2A42"/>
    <w:rsid w:val="008B3DB4"/>
    <w:rsid w:val="008B63FB"/>
    <w:rsid w:val="008B6B5A"/>
    <w:rsid w:val="008B74AB"/>
    <w:rsid w:val="008C0071"/>
    <w:rsid w:val="008C249E"/>
    <w:rsid w:val="008C24B8"/>
    <w:rsid w:val="008C2ACB"/>
    <w:rsid w:val="008C391A"/>
    <w:rsid w:val="008C4877"/>
    <w:rsid w:val="008D06DF"/>
    <w:rsid w:val="008D0EAB"/>
    <w:rsid w:val="008D0F29"/>
    <w:rsid w:val="008D1C16"/>
    <w:rsid w:val="008D1EF5"/>
    <w:rsid w:val="008D21B2"/>
    <w:rsid w:val="008D24E6"/>
    <w:rsid w:val="008D4951"/>
    <w:rsid w:val="008D4CEF"/>
    <w:rsid w:val="008E265B"/>
    <w:rsid w:val="008E3D07"/>
    <w:rsid w:val="008E40BC"/>
    <w:rsid w:val="008E530B"/>
    <w:rsid w:val="008E6ECA"/>
    <w:rsid w:val="008F5FFB"/>
    <w:rsid w:val="008F6AB3"/>
    <w:rsid w:val="009023FC"/>
    <w:rsid w:val="0090388A"/>
    <w:rsid w:val="00903A2E"/>
    <w:rsid w:val="00904AC0"/>
    <w:rsid w:val="00904B39"/>
    <w:rsid w:val="00905963"/>
    <w:rsid w:val="009063AC"/>
    <w:rsid w:val="009065B0"/>
    <w:rsid w:val="00906D5F"/>
    <w:rsid w:val="00907328"/>
    <w:rsid w:val="009107D1"/>
    <w:rsid w:val="00910F49"/>
    <w:rsid w:val="0091236D"/>
    <w:rsid w:val="009151B9"/>
    <w:rsid w:val="0091609E"/>
    <w:rsid w:val="009164CA"/>
    <w:rsid w:val="00916539"/>
    <w:rsid w:val="00916E61"/>
    <w:rsid w:val="00920F40"/>
    <w:rsid w:val="0092165F"/>
    <w:rsid w:val="009220E0"/>
    <w:rsid w:val="009230D5"/>
    <w:rsid w:val="00925105"/>
    <w:rsid w:val="00926A1E"/>
    <w:rsid w:val="00930B7E"/>
    <w:rsid w:val="00931CD9"/>
    <w:rsid w:val="00931EBA"/>
    <w:rsid w:val="00933447"/>
    <w:rsid w:val="00933C7B"/>
    <w:rsid w:val="009344BA"/>
    <w:rsid w:val="00936306"/>
    <w:rsid w:val="009368B5"/>
    <w:rsid w:val="00937948"/>
    <w:rsid w:val="009406CC"/>
    <w:rsid w:val="00941285"/>
    <w:rsid w:val="009416E0"/>
    <w:rsid w:val="0094621F"/>
    <w:rsid w:val="00946A5B"/>
    <w:rsid w:val="00950169"/>
    <w:rsid w:val="00951FB5"/>
    <w:rsid w:val="009544E6"/>
    <w:rsid w:val="0095535F"/>
    <w:rsid w:val="00955646"/>
    <w:rsid w:val="0096008C"/>
    <w:rsid w:val="00962DD0"/>
    <w:rsid w:val="00963F1E"/>
    <w:rsid w:val="00967155"/>
    <w:rsid w:val="00971DFD"/>
    <w:rsid w:val="009724C3"/>
    <w:rsid w:val="00973061"/>
    <w:rsid w:val="009744DB"/>
    <w:rsid w:val="00975366"/>
    <w:rsid w:val="00976349"/>
    <w:rsid w:val="00976963"/>
    <w:rsid w:val="009771BA"/>
    <w:rsid w:val="00977801"/>
    <w:rsid w:val="009805D8"/>
    <w:rsid w:val="00980957"/>
    <w:rsid w:val="00980B40"/>
    <w:rsid w:val="0098196C"/>
    <w:rsid w:val="009821BE"/>
    <w:rsid w:val="009836B4"/>
    <w:rsid w:val="0099185C"/>
    <w:rsid w:val="009931EB"/>
    <w:rsid w:val="00993845"/>
    <w:rsid w:val="00994F67"/>
    <w:rsid w:val="00995465"/>
    <w:rsid w:val="0099697B"/>
    <w:rsid w:val="009A1EE5"/>
    <w:rsid w:val="009A27AD"/>
    <w:rsid w:val="009A4FAF"/>
    <w:rsid w:val="009A50CD"/>
    <w:rsid w:val="009A51CE"/>
    <w:rsid w:val="009A5831"/>
    <w:rsid w:val="009A588F"/>
    <w:rsid w:val="009A5931"/>
    <w:rsid w:val="009A5BD6"/>
    <w:rsid w:val="009B06A8"/>
    <w:rsid w:val="009B09F1"/>
    <w:rsid w:val="009B1DD5"/>
    <w:rsid w:val="009B22DD"/>
    <w:rsid w:val="009B2D00"/>
    <w:rsid w:val="009B33A7"/>
    <w:rsid w:val="009B546C"/>
    <w:rsid w:val="009B631E"/>
    <w:rsid w:val="009C31EE"/>
    <w:rsid w:val="009C3A29"/>
    <w:rsid w:val="009C4C4B"/>
    <w:rsid w:val="009D2308"/>
    <w:rsid w:val="009D2DE3"/>
    <w:rsid w:val="009D4312"/>
    <w:rsid w:val="009E16B4"/>
    <w:rsid w:val="009E3E74"/>
    <w:rsid w:val="009E40BA"/>
    <w:rsid w:val="009E5C07"/>
    <w:rsid w:val="009E720F"/>
    <w:rsid w:val="009E74D0"/>
    <w:rsid w:val="009E780E"/>
    <w:rsid w:val="009F0A43"/>
    <w:rsid w:val="009F256F"/>
    <w:rsid w:val="009F263B"/>
    <w:rsid w:val="009F2FEC"/>
    <w:rsid w:val="009F3F1B"/>
    <w:rsid w:val="009F53E9"/>
    <w:rsid w:val="009F5D8F"/>
    <w:rsid w:val="009F60ED"/>
    <w:rsid w:val="00A05808"/>
    <w:rsid w:val="00A07192"/>
    <w:rsid w:val="00A1237E"/>
    <w:rsid w:val="00A123E9"/>
    <w:rsid w:val="00A1567E"/>
    <w:rsid w:val="00A172F0"/>
    <w:rsid w:val="00A20A21"/>
    <w:rsid w:val="00A24040"/>
    <w:rsid w:val="00A24054"/>
    <w:rsid w:val="00A251CB"/>
    <w:rsid w:val="00A258ED"/>
    <w:rsid w:val="00A27098"/>
    <w:rsid w:val="00A27238"/>
    <w:rsid w:val="00A3062D"/>
    <w:rsid w:val="00A31ACD"/>
    <w:rsid w:val="00A31DC3"/>
    <w:rsid w:val="00A3548B"/>
    <w:rsid w:val="00A376F2"/>
    <w:rsid w:val="00A40053"/>
    <w:rsid w:val="00A4261C"/>
    <w:rsid w:val="00A44627"/>
    <w:rsid w:val="00A44D85"/>
    <w:rsid w:val="00A45067"/>
    <w:rsid w:val="00A45DBB"/>
    <w:rsid w:val="00A47A68"/>
    <w:rsid w:val="00A53388"/>
    <w:rsid w:val="00A53F9B"/>
    <w:rsid w:val="00A55F21"/>
    <w:rsid w:val="00A5794D"/>
    <w:rsid w:val="00A57A6B"/>
    <w:rsid w:val="00A57E1B"/>
    <w:rsid w:val="00A630C2"/>
    <w:rsid w:val="00A63D10"/>
    <w:rsid w:val="00A657DE"/>
    <w:rsid w:val="00A67B27"/>
    <w:rsid w:val="00A70BD0"/>
    <w:rsid w:val="00A712BB"/>
    <w:rsid w:val="00A726AE"/>
    <w:rsid w:val="00A72FF7"/>
    <w:rsid w:val="00A7300C"/>
    <w:rsid w:val="00A77E22"/>
    <w:rsid w:val="00A804E2"/>
    <w:rsid w:val="00A80828"/>
    <w:rsid w:val="00A81C40"/>
    <w:rsid w:val="00A82121"/>
    <w:rsid w:val="00A845FC"/>
    <w:rsid w:val="00A856E7"/>
    <w:rsid w:val="00A86464"/>
    <w:rsid w:val="00A87474"/>
    <w:rsid w:val="00A90150"/>
    <w:rsid w:val="00A91C4D"/>
    <w:rsid w:val="00A929C0"/>
    <w:rsid w:val="00A944BB"/>
    <w:rsid w:val="00A95125"/>
    <w:rsid w:val="00A95705"/>
    <w:rsid w:val="00A95DEA"/>
    <w:rsid w:val="00A96597"/>
    <w:rsid w:val="00A965D6"/>
    <w:rsid w:val="00A9669F"/>
    <w:rsid w:val="00AA1153"/>
    <w:rsid w:val="00AA2995"/>
    <w:rsid w:val="00AA3B68"/>
    <w:rsid w:val="00AA4D3C"/>
    <w:rsid w:val="00AA609A"/>
    <w:rsid w:val="00AA6D64"/>
    <w:rsid w:val="00AA7372"/>
    <w:rsid w:val="00AB0CF7"/>
    <w:rsid w:val="00AB18F8"/>
    <w:rsid w:val="00AB2540"/>
    <w:rsid w:val="00AB4176"/>
    <w:rsid w:val="00AB42AD"/>
    <w:rsid w:val="00AB48BC"/>
    <w:rsid w:val="00AB53BD"/>
    <w:rsid w:val="00AB53C4"/>
    <w:rsid w:val="00AB5C1B"/>
    <w:rsid w:val="00AB5EBF"/>
    <w:rsid w:val="00AC139E"/>
    <w:rsid w:val="00AC1EF4"/>
    <w:rsid w:val="00AC3E34"/>
    <w:rsid w:val="00AC428C"/>
    <w:rsid w:val="00AC5782"/>
    <w:rsid w:val="00AC7E5B"/>
    <w:rsid w:val="00AC7E88"/>
    <w:rsid w:val="00AD00E0"/>
    <w:rsid w:val="00AD079C"/>
    <w:rsid w:val="00AD0F4E"/>
    <w:rsid w:val="00AD155C"/>
    <w:rsid w:val="00AD2114"/>
    <w:rsid w:val="00AD2355"/>
    <w:rsid w:val="00AD3827"/>
    <w:rsid w:val="00AD5F80"/>
    <w:rsid w:val="00AD7192"/>
    <w:rsid w:val="00AD7ABC"/>
    <w:rsid w:val="00AD7B47"/>
    <w:rsid w:val="00AE1D82"/>
    <w:rsid w:val="00AE2BD1"/>
    <w:rsid w:val="00AE3567"/>
    <w:rsid w:val="00AE3698"/>
    <w:rsid w:val="00AE534E"/>
    <w:rsid w:val="00AE5E01"/>
    <w:rsid w:val="00AE73C7"/>
    <w:rsid w:val="00AE755A"/>
    <w:rsid w:val="00AF0510"/>
    <w:rsid w:val="00AF3BD9"/>
    <w:rsid w:val="00AF4EAB"/>
    <w:rsid w:val="00AF4FAF"/>
    <w:rsid w:val="00AF64B7"/>
    <w:rsid w:val="00AF69C2"/>
    <w:rsid w:val="00B01E47"/>
    <w:rsid w:val="00B04801"/>
    <w:rsid w:val="00B04D37"/>
    <w:rsid w:val="00B07F88"/>
    <w:rsid w:val="00B11300"/>
    <w:rsid w:val="00B12152"/>
    <w:rsid w:val="00B1342E"/>
    <w:rsid w:val="00B136B0"/>
    <w:rsid w:val="00B13C76"/>
    <w:rsid w:val="00B13EF6"/>
    <w:rsid w:val="00B140A1"/>
    <w:rsid w:val="00B14C97"/>
    <w:rsid w:val="00B20935"/>
    <w:rsid w:val="00B21ACE"/>
    <w:rsid w:val="00B22960"/>
    <w:rsid w:val="00B269F2"/>
    <w:rsid w:val="00B26D6E"/>
    <w:rsid w:val="00B27F90"/>
    <w:rsid w:val="00B301BC"/>
    <w:rsid w:val="00B304F8"/>
    <w:rsid w:val="00B37915"/>
    <w:rsid w:val="00B40696"/>
    <w:rsid w:val="00B41F73"/>
    <w:rsid w:val="00B42332"/>
    <w:rsid w:val="00B44377"/>
    <w:rsid w:val="00B449B2"/>
    <w:rsid w:val="00B50943"/>
    <w:rsid w:val="00B528E8"/>
    <w:rsid w:val="00B53E4D"/>
    <w:rsid w:val="00B56025"/>
    <w:rsid w:val="00B566EC"/>
    <w:rsid w:val="00B57E4F"/>
    <w:rsid w:val="00B61913"/>
    <w:rsid w:val="00B6387F"/>
    <w:rsid w:val="00B65FAB"/>
    <w:rsid w:val="00B66ACB"/>
    <w:rsid w:val="00B67904"/>
    <w:rsid w:val="00B67917"/>
    <w:rsid w:val="00B7087B"/>
    <w:rsid w:val="00B72731"/>
    <w:rsid w:val="00B72D42"/>
    <w:rsid w:val="00B73E33"/>
    <w:rsid w:val="00B779B5"/>
    <w:rsid w:val="00B77DD7"/>
    <w:rsid w:val="00B8162F"/>
    <w:rsid w:val="00B81E5F"/>
    <w:rsid w:val="00B83A3F"/>
    <w:rsid w:val="00B84FA4"/>
    <w:rsid w:val="00B85EBC"/>
    <w:rsid w:val="00B86AC4"/>
    <w:rsid w:val="00B86BF3"/>
    <w:rsid w:val="00B90011"/>
    <w:rsid w:val="00B91FB2"/>
    <w:rsid w:val="00B9407A"/>
    <w:rsid w:val="00B95319"/>
    <w:rsid w:val="00B96152"/>
    <w:rsid w:val="00B97FBF"/>
    <w:rsid w:val="00BA033F"/>
    <w:rsid w:val="00BA0ADA"/>
    <w:rsid w:val="00BA42FB"/>
    <w:rsid w:val="00BA7363"/>
    <w:rsid w:val="00BA7E46"/>
    <w:rsid w:val="00BB1DF7"/>
    <w:rsid w:val="00BB20C7"/>
    <w:rsid w:val="00BB2F98"/>
    <w:rsid w:val="00BB335F"/>
    <w:rsid w:val="00BB70BF"/>
    <w:rsid w:val="00BB792C"/>
    <w:rsid w:val="00BB7C17"/>
    <w:rsid w:val="00BC1BAC"/>
    <w:rsid w:val="00BC2554"/>
    <w:rsid w:val="00BC3C9C"/>
    <w:rsid w:val="00BC4BD8"/>
    <w:rsid w:val="00BC6053"/>
    <w:rsid w:val="00BC6935"/>
    <w:rsid w:val="00BC6E9A"/>
    <w:rsid w:val="00BC7C38"/>
    <w:rsid w:val="00BD1F64"/>
    <w:rsid w:val="00BD2152"/>
    <w:rsid w:val="00BD2620"/>
    <w:rsid w:val="00BD2F5D"/>
    <w:rsid w:val="00BD3040"/>
    <w:rsid w:val="00BD3266"/>
    <w:rsid w:val="00BD394C"/>
    <w:rsid w:val="00BD62E9"/>
    <w:rsid w:val="00BE0D41"/>
    <w:rsid w:val="00BE11E4"/>
    <w:rsid w:val="00BE15E1"/>
    <w:rsid w:val="00BE282F"/>
    <w:rsid w:val="00BE41D1"/>
    <w:rsid w:val="00BF081A"/>
    <w:rsid w:val="00BF1266"/>
    <w:rsid w:val="00BF1358"/>
    <w:rsid w:val="00BF1A57"/>
    <w:rsid w:val="00BF3327"/>
    <w:rsid w:val="00BF3337"/>
    <w:rsid w:val="00BF3F65"/>
    <w:rsid w:val="00BF45A3"/>
    <w:rsid w:val="00BF4AFF"/>
    <w:rsid w:val="00BF54FA"/>
    <w:rsid w:val="00BF64DB"/>
    <w:rsid w:val="00C00710"/>
    <w:rsid w:val="00C02BB7"/>
    <w:rsid w:val="00C04690"/>
    <w:rsid w:val="00C052AA"/>
    <w:rsid w:val="00C05D53"/>
    <w:rsid w:val="00C0601E"/>
    <w:rsid w:val="00C06EF2"/>
    <w:rsid w:val="00C10D55"/>
    <w:rsid w:val="00C1401E"/>
    <w:rsid w:val="00C17E3B"/>
    <w:rsid w:val="00C20F20"/>
    <w:rsid w:val="00C21977"/>
    <w:rsid w:val="00C22459"/>
    <w:rsid w:val="00C228F8"/>
    <w:rsid w:val="00C234A5"/>
    <w:rsid w:val="00C23A83"/>
    <w:rsid w:val="00C24AED"/>
    <w:rsid w:val="00C27871"/>
    <w:rsid w:val="00C30946"/>
    <w:rsid w:val="00C3302F"/>
    <w:rsid w:val="00C330F0"/>
    <w:rsid w:val="00C350C2"/>
    <w:rsid w:val="00C36169"/>
    <w:rsid w:val="00C365BB"/>
    <w:rsid w:val="00C41699"/>
    <w:rsid w:val="00C432F7"/>
    <w:rsid w:val="00C44E14"/>
    <w:rsid w:val="00C46878"/>
    <w:rsid w:val="00C5000E"/>
    <w:rsid w:val="00C5077C"/>
    <w:rsid w:val="00C50F96"/>
    <w:rsid w:val="00C5101E"/>
    <w:rsid w:val="00C5397E"/>
    <w:rsid w:val="00C54083"/>
    <w:rsid w:val="00C55B7F"/>
    <w:rsid w:val="00C55F53"/>
    <w:rsid w:val="00C5673C"/>
    <w:rsid w:val="00C56F22"/>
    <w:rsid w:val="00C5739D"/>
    <w:rsid w:val="00C57652"/>
    <w:rsid w:val="00C61D7C"/>
    <w:rsid w:val="00C630AB"/>
    <w:rsid w:val="00C641B0"/>
    <w:rsid w:val="00C64225"/>
    <w:rsid w:val="00C65DAB"/>
    <w:rsid w:val="00C704EE"/>
    <w:rsid w:val="00C70940"/>
    <w:rsid w:val="00C71A59"/>
    <w:rsid w:val="00C72DD9"/>
    <w:rsid w:val="00C72FC7"/>
    <w:rsid w:val="00C74825"/>
    <w:rsid w:val="00C770C5"/>
    <w:rsid w:val="00C80A67"/>
    <w:rsid w:val="00C8123F"/>
    <w:rsid w:val="00C822C8"/>
    <w:rsid w:val="00C84019"/>
    <w:rsid w:val="00C85A57"/>
    <w:rsid w:val="00C93686"/>
    <w:rsid w:val="00C97867"/>
    <w:rsid w:val="00CA11C8"/>
    <w:rsid w:val="00CA2261"/>
    <w:rsid w:val="00CA3C19"/>
    <w:rsid w:val="00CA3F0A"/>
    <w:rsid w:val="00CA6B90"/>
    <w:rsid w:val="00CA7A3E"/>
    <w:rsid w:val="00CA7D70"/>
    <w:rsid w:val="00CB1185"/>
    <w:rsid w:val="00CB17F7"/>
    <w:rsid w:val="00CB1A45"/>
    <w:rsid w:val="00CB2B74"/>
    <w:rsid w:val="00CB5C15"/>
    <w:rsid w:val="00CB6207"/>
    <w:rsid w:val="00CB6D15"/>
    <w:rsid w:val="00CB7A7C"/>
    <w:rsid w:val="00CC0A78"/>
    <w:rsid w:val="00CC49C4"/>
    <w:rsid w:val="00CC4D10"/>
    <w:rsid w:val="00CC4FE6"/>
    <w:rsid w:val="00CC545A"/>
    <w:rsid w:val="00CC7C35"/>
    <w:rsid w:val="00CD0B7B"/>
    <w:rsid w:val="00CD1826"/>
    <w:rsid w:val="00CD3250"/>
    <w:rsid w:val="00CD3A71"/>
    <w:rsid w:val="00CD3BBC"/>
    <w:rsid w:val="00CD3CF7"/>
    <w:rsid w:val="00CD4451"/>
    <w:rsid w:val="00CD48C8"/>
    <w:rsid w:val="00CD51EB"/>
    <w:rsid w:val="00CD63E2"/>
    <w:rsid w:val="00CE0833"/>
    <w:rsid w:val="00CE2C13"/>
    <w:rsid w:val="00CE31C8"/>
    <w:rsid w:val="00CE48DD"/>
    <w:rsid w:val="00CE5F2E"/>
    <w:rsid w:val="00CE6482"/>
    <w:rsid w:val="00CE768E"/>
    <w:rsid w:val="00CF0059"/>
    <w:rsid w:val="00CF2518"/>
    <w:rsid w:val="00CF2627"/>
    <w:rsid w:val="00CF2B5F"/>
    <w:rsid w:val="00CF4F2B"/>
    <w:rsid w:val="00CF617A"/>
    <w:rsid w:val="00CF7B35"/>
    <w:rsid w:val="00D008B5"/>
    <w:rsid w:val="00D01A4B"/>
    <w:rsid w:val="00D01F21"/>
    <w:rsid w:val="00D0353E"/>
    <w:rsid w:val="00D0438C"/>
    <w:rsid w:val="00D05118"/>
    <w:rsid w:val="00D05561"/>
    <w:rsid w:val="00D05864"/>
    <w:rsid w:val="00D064CD"/>
    <w:rsid w:val="00D06FE7"/>
    <w:rsid w:val="00D07D67"/>
    <w:rsid w:val="00D11D49"/>
    <w:rsid w:val="00D12CAE"/>
    <w:rsid w:val="00D12EFE"/>
    <w:rsid w:val="00D16778"/>
    <w:rsid w:val="00D16A25"/>
    <w:rsid w:val="00D21B49"/>
    <w:rsid w:val="00D2326A"/>
    <w:rsid w:val="00D233CA"/>
    <w:rsid w:val="00D24330"/>
    <w:rsid w:val="00D24AA7"/>
    <w:rsid w:val="00D24B40"/>
    <w:rsid w:val="00D25063"/>
    <w:rsid w:val="00D26F26"/>
    <w:rsid w:val="00D272E0"/>
    <w:rsid w:val="00D27FDB"/>
    <w:rsid w:val="00D31ED0"/>
    <w:rsid w:val="00D32446"/>
    <w:rsid w:val="00D32D91"/>
    <w:rsid w:val="00D3357E"/>
    <w:rsid w:val="00D33AF1"/>
    <w:rsid w:val="00D34C84"/>
    <w:rsid w:val="00D3537B"/>
    <w:rsid w:val="00D36285"/>
    <w:rsid w:val="00D36626"/>
    <w:rsid w:val="00D37877"/>
    <w:rsid w:val="00D40F5A"/>
    <w:rsid w:val="00D415D9"/>
    <w:rsid w:val="00D50AE4"/>
    <w:rsid w:val="00D52E30"/>
    <w:rsid w:val="00D53BBD"/>
    <w:rsid w:val="00D54F38"/>
    <w:rsid w:val="00D57138"/>
    <w:rsid w:val="00D60CD1"/>
    <w:rsid w:val="00D60F21"/>
    <w:rsid w:val="00D64362"/>
    <w:rsid w:val="00D65AE3"/>
    <w:rsid w:val="00D70537"/>
    <w:rsid w:val="00D70BBB"/>
    <w:rsid w:val="00D7201D"/>
    <w:rsid w:val="00D72493"/>
    <w:rsid w:val="00D7365F"/>
    <w:rsid w:val="00D7722E"/>
    <w:rsid w:val="00D80A77"/>
    <w:rsid w:val="00D811BD"/>
    <w:rsid w:val="00D81365"/>
    <w:rsid w:val="00D84A26"/>
    <w:rsid w:val="00D84E05"/>
    <w:rsid w:val="00D86095"/>
    <w:rsid w:val="00D8663B"/>
    <w:rsid w:val="00D86718"/>
    <w:rsid w:val="00D86FCC"/>
    <w:rsid w:val="00D909AF"/>
    <w:rsid w:val="00D9159C"/>
    <w:rsid w:val="00D918CF"/>
    <w:rsid w:val="00D9380B"/>
    <w:rsid w:val="00D94D4C"/>
    <w:rsid w:val="00D9556D"/>
    <w:rsid w:val="00D95711"/>
    <w:rsid w:val="00D95BCE"/>
    <w:rsid w:val="00DA356C"/>
    <w:rsid w:val="00DA4517"/>
    <w:rsid w:val="00DA5F47"/>
    <w:rsid w:val="00DB083E"/>
    <w:rsid w:val="00DB0D46"/>
    <w:rsid w:val="00DB35B6"/>
    <w:rsid w:val="00DB3C52"/>
    <w:rsid w:val="00DB70BC"/>
    <w:rsid w:val="00DC1BDD"/>
    <w:rsid w:val="00DC2427"/>
    <w:rsid w:val="00DC2535"/>
    <w:rsid w:val="00DC2A9C"/>
    <w:rsid w:val="00DC37AF"/>
    <w:rsid w:val="00DC3A56"/>
    <w:rsid w:val="00DC568B"/>
    <w:rsid w:val="00DC5E96"/>
    <w:rsid w:val="00DC7FA1"/>
    <w:rsid w:val="00DD0FD4"/>
    <w:rsid w:val="00DD2049"/>
    <w:rsid w:val="00DD2780"/>
    <w:rsid w:val="00DD2844"/>
    <w:rsid w:val="00DD30F4"/>
    <w:rsid w:val="00DD3CDD"/>
    <w:rsid w:val="00DD4784"/>
    <w:rsid w:val="00DE02A5"/>
    <w:rsid w:val="00DE0D02"/>
    <w:rsid w:val="00DE0E94"/>
    <w:rsid w:val="00DE10E3"/>
    <w:rsid w:val="00DE1C44"/>
    <w:rsid w:val="00DE26A1"/>
    <w:rsid w:val="00DE3497"/>
    <w:rsid w:val="00DE37C1"/>
    <w:rsid w:val="00DE5B1B"/>
    <w:rsid w:val="00DE6690"/>
    <w:rsid w:val="00DE6787"/>
    <w:rsid w:val="00DE744E"/>
    <w:rsid w:val="00DF0AD6"/>
    <w:rsid w:val="00DF1EA7"/>
    <w:rsid w:val="00DF38C7"/>
    <w:rsid w:val="00DF442B"/>
    <w:rsid w:val="00DF4992"/>
    <w:rsid w:val="00DF7018"/>
    <w:rsid w:val="00E03437"/>
    <w:rsid w:val="00E04BB9"/>
    <w:rsid w:val="00E04F4B"/>
    <w:rsid w:val="00E10A59"/>
    <w:rsid w:val="00E11341"/>
    <w:rsid w:val="00E1149C"/>
    <w:rsid w:val="00E11659"/>
    <w:rsid w:val="00E11BAD"/>
    <w:rsid w:val="00E12AD2"/>
    <w:rsid w:val="00E13892"/>
    <w:rsid w:val="00E17436"/>
    <w:rsid w:val="00E2248E"/>
    <w:rsid w:val="00E22888"/>
    <w:rsid w:val="00E25E3A"/>
    <w:rsid w:val="00E2743F"/>
    <w:rsid w:val="00E314D9"/>
    <w:rsid w:val="00E3164D"/>
    <w:rsid w:val="00E3376B"/>
    <w:rsid w:val="00E34EEF"/>
    <w:rsid w:val="00E35AD1"/>
    <w:rsid w:val="00E36365"/>
    <w:rsid w:val="00E37E75"/>
    <w:rsid w:val="00E40BCA"/>
    <w:rsid w:val="00E413FF"/>
    <w:rsid w:val="00E42A15"/>
    <w:rsid w:val="00E444FF"/>
    <w:rsid w:val="00E45419"/>
    <w:rsid w:val="00E46438"/>
    <w:rsid w:val="00E47656"/>
    <w:rsid w:val="00E5042C"/>
    <w:rsid w:val="00E5180B"/>
    <w:rsid w:val="00E527C6"/>
    <w:rsid w:val="00E5341B"/>
    <w:rsid w:val="00E54FC9"/>
    <w:rsid w:val="00E6077B"/>
    <w:rsid w:val="00E61210"/>
    <w:rsid w:val="00E6174D"/>
    <w:rsid w:val="00E61773"/>
    <w:rsid w:val="00E623BA"/>
    <w:rsid w:val="00E63798"/>
    <w:rsid w:val="00E63BA9"/>
    <w:rsid w:val="00E64414"/>
    <w:rsid w:val="00E64671"/>
    <w:rsid w:val="00E6652C"/>
    <w:rsid w:val="00E70674"/>
    <w:rsid w:val="00E70BA9"/>
    <w:rsid w:val="00E71C6E"/>
    <w:rsid w:val="00E72AC1"/>
    <w:rsid w:val="00E73912"/>
    <w:rsid w:val="00E741AC"/>
    <w:rsid w:val="00E7500E"/>
    <w:rsid w:val="00E76023"/>
    <w:rsid w:val="00E7612A"/>
    <w:rsid w:val="00E76E43"/>
    <w:rsid w:val="00E76EC2"/>
    <w:rsid w:val="00E77621"/>
    <w:rsid w:val="00E8006B"/>
    <w:rsid w:val="00E80B61"/>
    <w:rsid w:val="00E838B5"/>
    <w:rsid w:val="00E84672"/>
    <w:rsid w:val="00E85220"/>
    <w:rsid w:val="00E902E6"/>
    <w:rsid w:val="00E90FCD"/>
    <w:rsid w:val="00E91788"/>
    <w:rsid w:val="00E918A3"/>
    <w:rsid w:val="00E9357E"/>
    <w:rsid w:val="00E94508"/>
    <w:rsid w:val="00EA1F83"/>
    <w:rsid w:val="00EA29DD"/>
    <w:rsid w:val="00EA44F2"/>
    <w:rsid w:val="00EA61AD"/>
    <w:rsid w:val="00EA7222"/>
    <w:rsid w:val="00EB017E"/>
    <w:rsid w:val="00EB09DA"/>
    <w:rsid w:val="00EB1290"/>
    <w:rsid w:val="00EB1E75"/>
    <w:rsid w:val="00EB34E7"/>
    <w:rsid w:val="00EB3C0F"/>
    <w:rsid w:val="00EB5350"/>
    <w:rsid w:val="00EB6A1A"/>
    <w:rsid w:val="00EB6FEC"/>
    <w:rsid w:val="00EB77A5"/>
    <w:rsid w:val="00EB7E2D"/>
    <w:rsid w:val="00EC0CB8"/>
    <w:rsid w:val="00EC3CF4"/>
    <w:rsid w:val="00EC3E00"/>
    <w:rsid w:val="00EC64E7"/>
    <w:rsid w:val="00EC69AA"/>
    <w:rsid w:val="00EC6F7F"/>
    <w:rsid w:val="00ED04FB"/>
    <w:rsid w:val="00ED28CF"/>
    <w:rsid w:val="00ED42C7"/>
    <w:rsid w:val="00ED5EEA"/>
    <w:rsid w:val="00EE105A"/>
    <w:rsid w:val="00EE22CB"/>
    <w:rsid w:val="00EE31CA"/>
    <w:rsid w:val="00EE4727"/>
    <w:rsid w:val="00EE69D5"/>
    <w:rsid w:val="00EE743C"/>
    <w:rsid w:val="00EE7653"/>
    <w:rsid w:val="00F00364"/>
    <w:rsid w:val="00F0140F"/>
    <w:rsid w:val="00F01CB5"/>
    <w:rsid w:val="00F05849"/>
    <w:rsid w:val="00F05A4D"/>
    <w:rsid w:val="00F05A7E"/>
    <w:rsid w:val="00F068E4"/>
    <w:rsid w:val="00F06AD6"/>
    <w:rsid w:val="00F07740"/>
    <w:rsid w:val="00F13984"/>
    <w:rsid w:val="00F15E89"/>
    <w:rsid w:val="00F16C71"/>
    <w:rsid w:val="00F16FFA"/>
    <w:rsid w:val="00F22A37"/>
    <w:rsid w:val="00F24365"/>
    <w:rsid w:val="00F248EE"/>
    <w:rsid w:val="00F24A6D"/>
    <w:rsid w:val="00F25EFF"/>
    <w:rsid w:val="00F265F0"/>
    <w:rsid w:val="00F275F2"/>
    <w:rsid w:val="00F27997"/>
    <w:rsid w:val="00F27A0B"/>
    <w:rsid w:val="00F27E10"/>
    <w:rsid w:val="00F362FE"/>
    <w:rsid w:val="00F374B3"/>
    <w:rsid w:val="00F37676"/>
    <w:rsid w:val="00F379DC"/>
    <w:rsid w:val="00F37A96"/>
    <w:rsid w:val="00F40DC1"/>
    <w:rsid w:val="00F4307A"/>
    <w:rsid w:val="00F44004"/>
    <w:rsid w:val="00F466E5"/>
    <w:rsid w:val="00F46D91"/>
    <w:rsid w:val="00F47B75"/>
    <w:rsid w:val="00F5229A"/>
    <w:rsid w:val="00F5327D"/>
    <w:rsid w:val="00F55197"/>
    <w:rsid w:val="00F55DD0"/>
    <w:rsid w:val="00F5616F"/>
    <w:rsid w:val="00F56C8E"/>
    <w:rsid w:val="00F606FB"/>
    <w:rsid w:val="00F60A6A"/>
    <w:rsid w:val="00F61868"/>
    <w:rsid w:val="00F62D81"/>
    <w:rsid w:val="00F63A6E"/>
    <w:rsid w:val="00F647F6"/>
    <w:rsid w:val="00F64A66"/>
    <w:rsid w:val="00F64D20"/>
    <w:rsid w:val="00F671F9"/>
    <w:rsid w:val="00F73861"/>
    <w:rsid w:val="00F73DC5"/>
    <w:rsid w:val="00F74FFB"/>
    <w:rsid w:val="00F77169"/>
    <w:rsid w:val="00F7772E"/>
    <w:rsid w:val="00F80EA2"/>
    <w:rsid w:val="00F8219D"/>
    <w:rsid w:val="00F83122"/>
    <w:rsid w:val="00F84AC4"/>
    <w:rsid w:val="00F84DA1"/>
    <w:rsid w:val="00F85542"/>
    <w:rsid w:val="00F86013"/>
    <w:rsid w:val="00F90207"/>
    <w:rsid w:val="00F906BD"/>
    <w:rsid w:val="00F90AAD"/>
    <w:rsid w:val="00F919E8"/>
    <w:rsid w:val="00F91E53"/>
    <w:rsid w:val="00F92A92"/>
    <w:rsid w:val="00F962A3"/>
    <w:rsid w:val="00FA004E"/>
    <w:rsid w:val="00FA0CD4"/>
    <w:rsid w:val="00FA3D94"/>
    <w:rsid w:val="00FA6330"/>
    <w:rsid w:val="00FA7766"/>
    <w:rsid w:val="00FB091A"/>
    <w:rsid w:val="00FB16D1"/>
    <w:rsid w:val="00FB1C67"/>
    <w:rsid w:val="00FB250F"/>
    <w:rsid w:val="00FB2B4D"/>
    <w:rsid w:val="00FB47EE"/>
    <w:rsid w:val="00FB570E"/>
    <w:rsid w:val="00FB5C1C"/>
    <w:rsid w:val="00FB5E79"/>
    <w:rsid w:val="00FB6709"/>
    <w:rsid w:val="00FB6FC9"/>
    <w:rsid w:val="00FC0FED"/>
    <w:rsid w:val="00FC1B13"/>
    <w:rsid w:val="00FC28C2"/>
    <w:rsid w:val="00FC2D8F"/>
    <w:rsid w:val="00FC4046"/>
    <w:rsid w:val="00FC67FE"/>
    <w:rsid w:val="00FD0F2D"/>
    <w:rsid w:val="00FD1E0D"/>
    <w:rsid w:val="00FD27D1"/>
    <w:rsid w:val="00FD2CC4"/>
    <w:rsid w:val="00FD38B8"/>
    <w:rsid w:val="00FD4C39"/>
    <w:rsid w:val="00FD526C"/>
    <w:rsid w:val="00FD5AA4"/>
    <w:rsid w:val="00FE0FE0"/>
    <w:rsid w:val="00FE1A8C"/>
    <w:rsid w:val="00FE2B99"/>
    <w:rsid w:val="00FE3F87"/>
    <w:rsid w:val="00FE4019"/>
    <w:rsid w:val="00FE4328"/>
    <w:rsid w:val="00FE4766"/>
    <w:rsid w:val="00FF0558"/>
    <w:rsid w:val="00FF2F16"/>
    <w:rsid w:val="00FF4D7D"/>
    <w:rsid w:val="00FF4F8C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38B0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22A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F25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B0"/>
    <w:rPr>
      <w:rFonts w:ascii="Arial Narrow" w:hAnsi="Arial Narrow"/>
      <w:b/>
      <w:sz w:val="14"/>
    </w:rPr>
  </w:style>
  <w:style w:type="character" w:customStyle="1" w:styleId="WW8Num1z0">
    <w:name w:val="WW8Num1z0"/>
    <w:rsid w:val="00E6077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6077B"/>
  </w:style>
  <w:style w:type="character" w:customStyle="1" w:styleId="WW-Absatz-Standardschriftart">
    <w:name w:val="WW-Absatz-Standardschriftart"/>
    <w:rsid w:val="00E6077B"/>
  </w:style>
  <w:style w:type="character" w:customStyle="1" w:styleId="WW-Absatz-Standardschriftart1">
    <w:name w:val="WW-Absatz-Standardschriftart1"/>
    <w:rsid w:val="00E6077B"/>
  </w:style>
  <w:style w:type="character" w:customStyle="1" w:styleId="WW-Absatz-Standardschriftart11">
    <w:name w:val="WW-Absatz-Standardschriftart11"/>
    <w:rsid w:val="00E6077B"/>
  </w:style>
  <w:style w:type="character" w:customStyle="1" w:styleId="WW-Absatz-Standardschriftart111">
    <w:name w:val="WW-Absatz-Standardschriftart111"/>
    <w:rsid w:val="00E6077B"/>
  </w:style>
  <w:style w:type="character" w:customStyle="1" w:styleId="WW-Absatz-Standardschriftart1111">
    <w:name w:val="WW-Absatz-Standardschriftart1111"/>
    <w:rsid w:val="00E6077B"/>
  </w:style>
  <w:style w:type="character" w:customStyle="1" w:styleId="WW-Absatz-Standardschriftart11111">
    <w:name w:val="WW-Absatz-Standardschriftart11111"/>
    <w:rsid w:val="00E6077B"/>
  </w:style>
  <w:style w:type="character" w:customStyle="1" w:styleId="WW-Absatz-Standardschriftart111111">
    <w:name w:val="WW-Absatz-Standardschriftart111111"/>
    <w:rsid w:val="00E6077B"/>
  </w:style>
  <w:style w:type="character" w:customStyle="1" w:styleId="WW-Absatz-Standardschriftart1111111">
    <w:name w:val="WW-Absatz-Standardschriftart1111111"/>
    <w:rsid w:val="00E6077B"/>
  </w:style>
  <w:style w:type="character" w:customStyle="1" w:styleId="WW-Absatz-Standardschriftart11111111">
    <w:name w:val="WW-Absatz-Standardschriftart11111111"/>
    <w:rsid w:val="00E6077B"/>
  </w:style>
  <w:style w:type="character" w:customStyle="1" w:styleId="WW-Absatz-Standardschriftart111111111">
    <w:name w:val="WW-Absatz-Standardschriftart111111111"/>
    <w:rsid w:val="00E6077B"/>
  </w:style>
  <w:style w:type="character" w:customStyle="1" w:styleId="WW-Absatz-Standardschriftart1111111111">
    <w:name w:val="WW-Absatz-Standardschriftart1111111111"/>
    <w:rsid w:val="00E6077B"/>
  </w:style>
  <w:style w:type="character" w:customStyle="1" w:styleId="WW-Absatz-Standardschriftart11111111111">
    <w:name w:val="WW-Absatz-Standardschriftart11111111111"/>
    <w:rsid w:val="00E6077B"/>
  </w:style>
  <w:style w:type="character" w:customStyle="1" w:styleId="WW-Absatz-Standardschriftart111111111111">
    <w:name w:val="WW-Absatz-Standardschriftart111111111111"/>
    <w:rsid w:val="00E6077B"/>
  </w:style>
  <w:style w:type="character" w:customStyle="1" w:styleId="WW-Absatz-Standardschriftart1111111111111">
    <w:name w:val="WW-Absatz-Standardschriftart1111111111111"/>
    <w:rsid w:val="00E6077B"/>
  </w:style>
  <w:style w:type="character" w:customStyle="1" w:styleId="WW-Absatz-Standardschriftart11111111111111">
    <w:name w:val="WW-Absatz-Standardschriftart11111111111111"/>
    <w:rsid w:val="00E6077B"/>
  </w:style>
  <w:style w:type="character" w:customStyle="1" w:styleId="WW-Absatz-Standardschriftart111111111111111">
    <w:name w:val="WW-Absatz-Standardschriftart111111111111111"/>
    <w:rsid w:val="00E6077B"/>
  </w:style>
  <w:style w:type="character" w:customStyle="1" w:styleId="WW-Absatz-Standardschriftart1111111111111111">
    <w:name w:val="WW-Absatz-Standardschriftart1111111111111111"/>
    <w:rsid w:val="00E6077B"/>
  </w:style>
  <w:style w:type="character" w:customStyle="1" w:styleId="WW-Absatz-Standardschriftart11111111111111111">
    <w:name w:val="WW-Absatz-Standardschriftart11111111111111111"/>
    <w:rsid w:val="00E6077B"/>
  </w:style>
  <w:style w:type="character" w:customStyle="1" w:styleId="WW-Absatz-Standardschriftart111111111111111111">
    <w:name w:val="WW-Absatz-Standardschriftart111111111111111111"/>
    <w:rsid w:val="00E6077B"/>
  </w:style>
  <w:style w:type="character" w:customStyle="1" w:styleId="WW-Absatz-Standardschriftart1111111111111111111">
    <w:name w:val="WW-Absatz-Standardschriftart1111111111111111111"/>
    <w:rsid w:val="00E6077B"/>
  </w:style>
  <w:style w:type="character" w:customStyle="1" w:styleId="WW-Absatz-Standardschriftart11111111111111111111">
    <w:name w:val="WW-Absatz-Standardschriftart11111111111111111111"/>
    <w:rsid w:val="00E6077B"/>
  </w:style>
  <w:style w:type="character" w:customStyle="1" w:styleId="WW-Absatz-Standardschriftart111111111111111111111">
    <w:name w:val="WW-Absatz-Standardschriftart111111111111111111111"/>
    <w:rsid w:val="00E6077B"/>
  </w:style>
  <w:style w:type="character" w:customStyle="1" w:styleId="WW-Absatz-Standardschriftart1111111111111111111111">
    <w:name w:val="WW-Absatz-Standardschriftart1111111111111111111111"/>
    <w:rsid w:val="00E6077B"/>
  </w:style>
  <w:style w:type="character" w:customStyle="1" w:styleId="WW-Absatz-Standardschriftart11111111111111111111111">
    <w:name w:val="WW-Absatz-Standardschriftart11111111111111111111111"/>
    <w:rsid w:val="00E6077B"/>
  </w:style>
  <w:style w:type="character" w:customStyle="1" w:styleId="WW-Absatz-Standardschriftart111111111111111111111111">
    <w:name w:val="WW-Absatz-Standardschriftart111111111111111111111111"/>
    <w:rsid w:val="00E6077B"/>
  </w:style>
  <w:style w:type="character" w:customStyle="1" w:styleId="WW-Absatz-Standardschriftart1111111111111111111111111">
    <w:name w:val="WW-Absatz-Standardschriftart1111111111111111111111111"/>
    <w:rsid w:val="00E6077B"/>
  </w:style>
  <w:style w:type="character" w:customStyle="1" w:styleId="WW-Absatz-Standardschriftart11111111111111111111111111">
    <w:name w:val="WW-Absatz-Standardschriftart11111111111111111111111111"/>
    <w:rsid w:val="00E6077B"/>
  </w:style>
  <w:style w:type="character" w:customStyle="1" w:styleId="WW-Absatz-Standardschriftart111111111111111111111111111">
    <w:name w:val="WW-Absatz-Standardschriftart111111111111111111111111111"/>
    <w:rsid w:val="00E6077B"/>
  </w:style>
  <w:style w:type="character" w:customStyle="1" w:styleId="WW-Absatz-Standardschriftart1111111111111111111111111111">
    <w:name w:val="WW-Absatz-Standardschriftart1111111111111111111111111111"/>
    <w:rsid w:val="00E6077B"/>
  </w:style>
  <w:style w:type="character" w:customStyle="1" w:styleId="WW-Absatz-Standardschriftart11111111111111111111111111111">
    <w:name w:val="WW-Absatz-Standardschriftart11111111111111111111111111111"/>
    <w:rsid w:val="00E6077B"/>
  </w:style>
  <w:style w:type="character" w:customStyle="1" w:styleId="WW-Absatz-Standardschriftart111111111111111111111111111111">
    <w:name w:val="WW-Absatz-Standardschriftart111111111111111111111111111111"/>
    <w:rsid w:val="00E6077B"/>
  </w:style>
  <w:style w:type="character" w:customStyle="1" w:styleId="WW-Absatz-Standardschriftart1111111111111111111111111111111">
    <w:name w:val="WW-Absatz-Standardschriftart1111111111111111111111111111111"/>
    <w:rsid w:val="00E6077B"/>
  </w:style>
  <w:style w:type="character" w:customStyle="1" w:styleId="WW-Absatz-Standardschriftart11111111111111111111111111111111">
    <w:name w:val="WW-Absatz-Standardschriftart11111111111111111111111111111111"/>
    <w:rsid w:val="00E6077B"/>
  </w:style>
  <w:style w:type="character" w:customStyle="1" w:styleId="WW-Absatz-Standardschriftart111111111111111111111111111111111">
    <w:name w:val="WW-Absatz-Standardschriftart111111111111111111111111111111111"/>
    <w:rsid w:val="00E6077B"/>
  </w:style>
  <w:style w:type="character" w:customStyle="1" w:styleId="WW-Absatz-Standardschriftart1111111111111111111111111111111111">
    <w:name w:val="WW-Absatz-Standardschriftart1111111111111111111111111111111111"/>
    <w:rsid w:val="00E6077B"/>
  </w:style>
  <w:style w:type="character" w:customStyle="1" w:styleId="WW-Absatz-Standardschriftart11111111111111111111111111111111111">
    <w:name w:val="WW-Absatz-Standardschriftart11111111111111111111111111111111111"/>
    <w:rsid w:val="00E6077B"/>
  </w:style>
  <w:style w:type="character" w:customStyle="1" w:styleId="WW-Absatz-Standardschriftart111111111111111111111111111111111111">
    <w:name w:val="WW-Absatz-Standardschriftart111111111111111111111111111111111111"/>
    <w:rsid w:val="00E6077B"/>
  </w:style>
  <w:style w:type="character" w:customStyle="1" w:styleId="WW-Absatz-Standardschriftart1111111111111111111111111111111111111">
    <w:name w:val="WW-Absatz-Standardschriftart1111111111111111111111111111111111111"/>
    <w:rsid w:val="00E6077B"/>
  </w:style>
  <w:style w:type="character" w:customStyle="1" w:styleId="WW-Absatz-Standardschriftart11111111111111111111111111111111111111">
    <w:name w:val="WW-Absatz-Standardschriftart11111111111111111111111111111111111111"/>
    <w:rsid w:val="00E6077B"/>
  </w:style>
  <w:style w:type="character" w:customStyle="1" w:styleId="WW-Absatz-Standardschriftart111111111111111111111111111111111111111">
    <w:name w:val="WW-Absatz-Standardschriftart111111111111111111111111111111111111111"/>
    <w:rsid w:val="00E6077B"/>
  </w:style>
  <w:style w:type="character" w:customStyle="1" w:styleId="WW-Absatz-Standardschriftart1111111111111111111111111111111111111111">
    <w:name w:val="WW-Absatz-Standardschriftart1111111111111111111111111111111111111111"/>
    <w:rsid w:val="00E6077B"/>
  </w:style>
  <w:style w:type="character" w:customStyle="1" w:styleId="WW-Absatz-Standardschriftart11111111111111111111111111111111111111111">
    <w:name w:val="WW-Absatz-Standardschriftart11111111111111111111111111111111111111111"/>
    <w:rsid w:val="00E6077B"/>
  </w:style>
  <w:style w:type="character" w:customStyle="1" w:styleId="a3">
    <w:name w:val="Маркеры списка"/>
    <w:rsid w:val="00E6077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E6077B"/>
  </w:style>
  <w:style w:type="paragraph" w:customStyle="1" w:styleId="a5">
    <w:name w:val="Заголовок"/>
    <w:basedOn w:val="a"/>
    <w:next w:val="a6"/>
    <w:rsid w:val="00E6077B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E6077B"/>
    <w:pPr>
      <w:spacing w:after="120"/>
    </w:pPr>
  </w:style>
  <w:style w:type="paragraph" w:styleId="a7">
    <w:name w:val="List"/>
    <w:basedOn w:val="a6"/>
    <w:semiHidden/>
    <w:rsid w:val="00E6077B"/>
    <w:rPr>
      <w:rFonts w:cs="Tahoma"/>
    </w:rPr>
  </w:style>
  <w:style w:type="paragraph" w:customStyle="1" w:styleId="11">
    <w:name w:val="Название1"/>
    <w:basedOn w:val="a"/>
    <w:rsid w:val="00E6077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077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6077B"/>
    <w:pPr>
      <w:suppressLineNumbers/>
    </w:pPr>
  </w:style>
  <w:style w:type="paragraph" w:customStyle="1" w:styleId="a9">
    <w:name w:val="Заголовок таблицы"/>
    <w:basedOn w:val="a8"/>
    <w:rsid w:val="00E6077B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E6077B"/>
  </w:style>
  <w:style w:type="paragraph" w:styleId="aa">
    <w:name w:val="header"/>
    <w:basedOn w:val="a"/>
    <w:link w:val="ab"/>
    <w:unhideWhenUsed/>
    <w:rsid w:val="002851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1F6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51F6"/>
    <w:rPr>
      <w:rFonts w:ascii="Arial" w:eastAsia="Lucida Sans Unicode" w:hAnsi="Arial"/>
      <w:kern w:val="1"/>
      <w:szCs w:val="24"/>
    </w:rPr>
  </w:style>
  <w:style w:type="table" w:styleId="ae">
    <w:name w:val="Table Grid"/>
    <w:basedOn w:val="a1"/>
    <w:uiPriority w:val="59"/>
    <w:rsid w:val="006D0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BC605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C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053"/>
    <w:rPr>
      <w:rFonts w:ascii="Courier New" w:hAnsi="Courier New" w:cs="Courier New"/>
    </w:rPr>
  </w:style>
  <w:style w:type="paragraph" w:styleId="af0">
    <w:name w:val="Normal (Web)"/>
    <w:basedOn w:val="a"/>
    <w:unhideWhenUsed/>
    <w:rsid w:val="00BC605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character" w:styleId="af1">
    <w:name w:val="Strong"/>
    <w:basedOn w:val="a0"/>
    <w:uiPriority w:val="22"/>
    <w:qFormat/>
    <w:rsid w:val="00504B8A"/>
    <w:rPr>
      <w:b/>
      <w:bCs/>
    </w:rPr>
  </w:style>
  <w:style w:type="character" w:customStyle="1" w:styleId="apple-converted-space">
    <w:name w:val="apple-converted-space"/>
    <w:basedOn w:val="a0"/>
    <w:rsid w:val="003C1823"/>
  </w:style>
  <w:style w:type="character" w:customStyle="1" w:styleId="match">
    <w:name w:val="match"/>
    <w:basedOn w:val="a0"/>
    <w:rsid w:val="00FF4F8C"/>
  </w:style>
  <w:style w:type="character" w:styleId="af2">
    <w:name w:val="Hyperlink"/>
    <w:basedOn w:val="a0"/>
    <w:uiPriority w:val="99"/>
    <w:unhideWhenUsed/>
    <w:rsid w:val="00931C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2A3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3176FD"/>
    <w:rPr>
      <w:color w:val="800000"/>
      <w:u w:val="single"/>
    </w:rPr>
  </w:style>
  <w:style w:type="character" w:customStyle="1" w:styleId="60">
    <w:name w:val="Заголовок 6 Знак"/>
    <w:basedOn w:val="a0"/>
    <w:link w:val="6"/>
    <w:uiPriority w:val="9"/>
    <w:rsid w:val="009F256F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146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6C6"/>
    <w:rPr>
      <w:rFonts w:ascii="Tahoma" w:eastAsia="Lucida Sans Unicode" w:hAnsi="Tahoma" w:cs="Tahoma"/>
      <w:kern w:val="1"/>
      <w:sz w:val="16"/>
      <w:szCs w:val="16"/>
    </w:rPr>
  </w:style>
  <w:style w:type="paragraph" w:customStyle="1" w:styleId="western">
    <w:name w:val="western"/>
    <w:basedOn w:val="a"/>
    <w:rsid w:val="002263DE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  <w:sz w:val="26"/>
      <w:szCs w:val="26"/>
    </w:rPr>
  </w:style>
  <w:style w:type="paragraph" w:styleId="af6">
    <w:name w:val="List Paragraph"/>
    <w:basedOn w:val="a"/>
    <w:uiPriority w:val="34"/>
    <w:qFormat/>
    <w:rsid w:val="00D9380B"/>
    <w:pPr>
      <w:ind w:left="720"/>
      <w:contextualSpacing/>
    </w:pPr>
  </w:style>
  <w:style w:type="paragraph" w:styleId="af7">
    <w:name w:val="No Spacing"/>
    <w:uiPriority w:val="1"/>
    <w:qFormat/>
    <w:rsid w:val="00510CA0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styleId="af8">
    <w:name w:val="Subtle Emphasis"/>
    <w:basedOn w:val="a0"/>
    <w:uiPriority w:val="19"/>
    <w:qFormat/>
    <w:rsid w:val="00872B12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8D24E6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176B6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2A6F5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2A6F5C"/>
    <w:rPr>
      <w:rFonts w:ascii="Arial" w:eastAsia="Lucida Sans Unicode" w:hAnsi="Arial"/>
      <w:kern w:val="1"/>
      <w:szCs w:val="24"/>
    </w:rPr>
  </w:style>
  <w:style w:type="paragraph" w:customStyle="1" w:styleId="31">
    <w:name w:val="Основной текст 31"/>
    <w:basedOn w:val="a"/>
    <w:rsid w:val="002A6F5C"/>
    <w:pPr>
      <w:suppressAutoHyphens w:val="0"/>
      <w:jc w:val="both"/>
    </w:pPr>
    <w:rPr>
      <w:rFonts w:eastAsia="Times New Roman"/>
      <w:sz w:val="24"/>
      <w:szCs w:val="20"/>
      <w:lang w:eastAsia="ar-SA"/>
    </w:rPr>
  </w:style>
  <w:style w:type="paragraph" w:customStyle="1" w:styleId="13">
    <w:name w:val="Обычный (веб)1"/>
    <w:basedOn w:val="a"/>
    <w:rsid w:val="002A6F5C"/>
    <w:pPr>
      <w:widowControl/>
      <w:suppressAutoHyphens w:val="0"/>
      <w:spacing w:before="280" w:after="119"/>
    </w:pPr>
    <w:rPr>
      <w:rFonts w:ascii="Times New Roman" w:eastAsia="Times New Roman" w:hAnsi="Times New Roman"/>
      <w:sz w:val="24"/>
    </w:rPr>
  </w:style>
  <w:style w:type="paragraph" w:customStyle="1" w:styleId="21">
    <w:name w:val="Основной текст с отступом 21"/>
    <w:basedOn w:val="a"/>
    <w:rsid w:val="002A6F5C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57AE01B5753B97E2A21B8012B64CCD4B00D32443F90DBA57E3F166E4A1F1DF31A3Dg36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857AE01B5753B97E2A21B8012B64CCD4B00D33403690DBA57E3F166E4A1F1DF31A3D32B6C50818g1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57AE01B5753B97E2A21B8012B64CCD4B10835463990DBA57E3F166E4A1F1DF31A3D30gB6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EBE0-002A-488E-B3F9-A48D501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58</Pages>
  <Words>16080</Words>
  <Characters>91662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Bulat</cp:lastModifiedBy>
  <cp:revision>32</cp:revision>
  <cp:lastPrinted>2015-12-02T09:07:00Z</cp:lastPrinted>
  <dcterms:created xsi:type="dcterms:W3CDTF">2016-02-19T06:43:00Z</dcterms:created>
  <dcterms:modified xsi:type="dcterms:W3CDTF">2016-02-28T11:33:00Z</dcterms:modified>
</cp:coreProperties>
</file>