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8A" w:rsidRDefault="0037618A" w:rsidP="0037618A">
      <w:pPr>
        <w:pStyle w:val="1"/>
        <w:spacing w:line="360" w:lineRule="auto"/>
        <w:rPr>
          <w:rFonts w:ascii="Times New Roman" w:hAnsi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2341245</wp:posOffset>
            </wp:positionH>
            <wp:positionV relativeFrom="paragraph">
              <wp:posOffset>70485</wp:posOffset>
            </wp:positionV>
            <wp:extent cx="1028700" cy="1028700"/>
            <wp:effectExtent l="19050" t="0" r="0" b="0"/>
            <wp:wrapTight wrapText="bothSides">
              <wp:wrapPolygon edited="0">
                <wp:start x="-400" y="0"/>
                <wp:lineTo x="-400" y="21200"/>
                <wp:lineTo x="21600" y="21200"/>
                <wp:lineTo x="21600" y="0"/>
                <wp:lineTo x="-4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18"/>
          <w:szCs w:val="18"/>
        </w:rPr>
        <w:t>БАШКОРТОСТАН  РЕСПУБЛИКАҺ</w:t>
      </w:r>
      <w:proofErr w:type="gramStart"/>
      <w:r>
        <w:rPr>
          <w:rFonts w:ascii="Times New Roman" w:hAnsi="Times New Roman"/>
          <w:sz w:val="18"/>
          <w:szCs w:val="18"/>
        </w:rPr>
        <w:t>Ы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СОВЕТ  СЕЛЬСКОГО     ПОСЕЛЕНИЯ </w:t>
      </w:r>
    </w:p>
    <w:p w:rsidR="0037618A" w:rsidRDefault="0037618A" w:rsidP="0037618A">
      <w:pPr>
        <w:pStyle w:val="1"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БАЛТАС  РАЙОНЫ МУНИЦИПАЛЬ                                                   НИЖНЕСИКИЯЗОВСКИЙ   СЕЛЬСОВЕТ</w:t>
      </w:r>
    </w:p>
    <w:p w:rsidR="0037618A" w:rsidRDefault="0037618A" w:rsidP="0037618A">
      <w:pPr>
        <w:spacing w:line="360" w:lineRule="auto"/>
        <w:jc w:val="both"/>
        <w:rPr>
          <w:b/>
          <w:bCs/>
          <w:sz w:val="18"/>
          <w:szCs w:val="18"/>
          <w:lang w:val="be-BY"/>
        </w:rPr>
      </w:pPr>
      <w:r>
        <w:rPr>
          <w:b/>
          <w:sz w:val="18"/>
          <w:szCs w:val="18"/>
        </w:rPr>
        <w:t xml:space="preserve">РАЙОНЫНЫҢ ТҮБӘН ҺИКЕЯЗ АУЫЛ                                             </w:t>
      </w:r>
      <w:r>
        <w:rPr>
          <w:b/>
          <w:bCs/>
          <w:sz w:val="18"/>
          <w:szCs w:val="18"/>
          <w:lang w:val="be-BY"/>
        </w:rPr>
        <w:t xml:space="preserve">МУНИЦИПАЛЬНОГО  РАЙОНА  </w:t>
      </w:r>
    </w:p>
    <w:p w:rsidR="0037618A" w:rsidRDefault="0037618A" w:rsidP="0037618A">
      <w:pPr>
        <w:spacing w:line="360" w:lineRule="auto"/>
        <w:jc w:val="both"/>
        <w:rPr>
          <w:b/>
          <w:bCs/>
          <w:sz w:val="18"/>
          <w:szCs w:val="18"/>
          <w:lang w:val="be-BY"/>
        </w:rPr>
      </w:pPr>
      <w:r>
        <w:rPr>
          <w:b/>
          <w:bCs/>
          <w:sz w:val="18"/>
          <w:szCs w:val="18"/>
        </w:rPr>
        <w:t>СОВЕТЫ</w:t>
      </w:r>
      <w:r>
        <w:rPr>
          <w:b/>
          <w:bCs/>
          <w:sz w:val="18"/>
          <w:szCs w:val="18"/>
          <w:lang w:val="be-BY"/>
        </w:rPr>
        <w:t xml:space="preserve">   АУЫЛ        </w:t>
      </w:r>
      <w:r>
        <w:rPr>
          <w:b/>
          <w:bCs/>
          <w:sz w:val="18"/>
          <w:szCs w:val="18"/>
        </w:rPr>
        <w:t xml:space="preserve">БИЛӘМӘҺЕ  </w:t>
      </w:r>
      <w:r>
        <w:rPr>
          <w:b/>
          <w:bCs/>
          <w:sz w:val="18"/>
          <w:szCs w:val="18"/>
          <w:lang w:val="be-BY"/>
        </w:rPr>
        <w:t xml:space="preserve">                                                     БАЛТАЧЕВСКИЙ   РАЙОН</w:t>
      </w:r>
    </w:p>
    <w:p w:rsidR="0037618A" w:rsidRDefault="0037618A" w:rsidP="0037618A">
      <w:pPr>
        <w:spacing w:line="360" w:lineRule="auto"/>
        <w:jc w:val="both"/>
        <w:rPr>
          <w:b/>
          <w:bCs/>
          <w:sz w:val="18"/>
          <w:szCs w:val="18"/>
          <w:lang w:val="be-BY"/>
        </w:rPr>
      </w:pPr>
      <w:r>
        <w:rPr>
          <w:b/>
          <w:bCs/>
          <w:sz w:val="18"/>
          <w:szCs w:val="18"/>
        </w:rPr>
        <w:t xml:space="preserve">СОВЕТЫ                                                      </w:t>
      </w:r>
      <w:r>
        <w:rPr>
          <w:b/>
          <w:bCs/>
          <w:sz w:val="18"/>
          <w:szCs w:val="18"/>
          <w:lang w:val="be-BY"/>
        </w:rPr>
        <w:t xml:space="preserve">                                                РЕСПУБЛИКИ    БАШКОРТОСТАН </w:t>
      </w:r>
    </w:p>
    <w:p w:rsidR="0037618A" w:rsidRDefault="0037618A" w:rsidP="00E9344C">
      <w:pPr>
        <w:spacing w:line="192" w:lineRule="auto"/>
        <w:rPr>
          <w:sz w:val="18"/>
          <w:lang w:val="be-BY"/>
        </w:rPr>
      </w:pPr>
      <w:r>
        <w:rPr>
          <w:lang w:val="be-BY"/>
        </w:rPr>
        <w:t xml:space="preserve">    </w:t>
      </w:r>
      <w:r>
        <w:rPr>
          <w:sz w:val="18"/>
          <w:lang w:val="be-BY"/>
        </w:rPr>
        <w:t>452982, Түбән һикеяз ауылы,</w:t>
      </w:r>
    </w:p>
    <w:p w:rsidR="0037618A" w:rsidRDefault="0037618A" w:rsidP="00E9344C">
      <w:pPr>
        <w:spacing w:line="192" w:lineRule="auto"/>
        <w:rPr>
          <w:sz w:val="18"/>
          <w:lang w:val="be-BY"/>
        </w:rPr>
      </w:pPr>
      <w:r>
        <w:rPr>
          <w:sz w:val="18"/>
          <w:lang w:val="be-BY"/>
        </w:rPr>
        <w:t xml:space="preserve">      </w:t>
      </w:r>
      <w:r>
        <w:rPr>
          <w:sz w:val="18"/>
          <w:lang w:val="en-AU"/>
        </w:rPr>
        <w:t>Y</w:t>
      </w:r>
      <w:r>
        <w:rPr>
          <w:sz w:val="18"/>
          <w:lang w:val="be-BY"/>
        </w:rPr>
        <w:t>зәк урамы, 26                                                                                             452982</w:t>
      </w:r>
      <w:proofErr w:type="gramStart"/>
      <w:r>
        <w:rPr>
          <w:sz w:val="18"/>
          <w:lang w:val="be-BY"/>
        </w:rPr>
        <w:t>,Нижнесикиязово</w:t>
      </w:r>
      <w:proofErr w:type="gramEnd"/>
      <w:r>
        <w:rPr>
          <w:sz w:val="18"/>
          <w:lang w:val="be-BY"/>
        </w:rPr>
        <w:t>, ул.Центральная,26</w:t>
      </w:r>
    </w:p>
    <w:p w:rsidR="0037618A" w:rsidRDefault="0037618A" w:rsidP="00E9344C">
      <w:pPr>
        <w:spacing w:line="192" w:lineRule="auto"/>
        <w:rPr>
          <w:b/>
          <w:szCs w:val="28"/>
        </w:rPr>
      </w:pPr>
      <w:r>
        <w:rPr>
          <w:sz w:val="18"/>
          <w:lang w:val="be-BY"/>
        </w:rPr>
        <w:t xml:space="preserve">       </w:t>
      </w:r>
      <w:r>
        <w:rPr>
          <w:sz w:val="18"/>
        </w:rPr>
        <w:t>тел. (34753) 2-71-98                                                                                         тел.(34753</w:t>
      </w:r>
      <w:proofErr w:type="gramStart"/>
      <w:r>
        <w:rPr>
          <w:sz w:val="18"/>
        </w:rPr>
        <w:t xml:space="preserve"> )</w:t>
      </w:r>
      <w:proofErr w:type="gramEnd"/>
      <w:r>
        <w:rPr>
          <w:sz w:val="18"/>
        </w:rPr>
        <w:t xml:space="preserve"> 2-71-98</w:t>
      </w:r>
    </w:p>
    <w:tbl>
      <w:tblPr>
        <w:tblW w:w="0" w:type="auto"/>
        <w:tblInd w:w="2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736"/>
      </w:tblGrid>
      <w:tr w:rsidR="0037618A" w:rsidTr="00C87128">
        <w:trPr>
          <w:trHeight w:val="24"/>
        </w:trPr>
        <w:tc>
          <w:tcPr>
            <w:tcW w:w="973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7618A" w:rsidRDefault="0037618A" w:rsidP="00C87128">
            <w:pPr>
              <w:spacing w:line="192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                 </w:t>
            </w:r>
          </w:p>
          <w:p w:rsidR="0037618A" w:rsidRDefault="0037618A" w:rsidP="003815A6">
            <w:pPr>
              <w:spacing w:line="192" w:lineRule="auto"/>
              <w:jc w:val="center"/>
              <w:rPr>
                <w:rFonts w:ascii="ATimes" w:hAnsi="ATimes"/>
                <w:snapToGrid w:val="0"/>
              </w:rPr>
            </w:pPr>
            <w:r>
              <w:rPr>
                <w:b/>
                <w:snapToGrid w:val="0"/>
                <w:szCs w:val="28"/>
              </w:rPr>
              <w:t>РЕШЕНИЕ</w:t>
            </w:r>
          </w:p>
        </w:tc>
      </w:tr>
    </w:tbl>
    <w:p w:rsidR="0034536A" w:rsidRDefault="00CC7AF3" w:rsidP="0034536A">
      <w:pPr>
        <w:ind w:left="180"/>
        <w:jc w:val="both"/>
        <w:rPr>
          <w:b/>
          <w:szCs w:val="28"/>
        </w:rPr>
      </w:pPr>
      <w:r>
        <w:rPr>
          <w:b/>
          <w:szCs w:val="28"/>
        </w:rPr>
        <w:t xml:space="preserve">           32</w:t>
      </w:r>
      <w:r w:rsidR="0037618A">
        <w:rPr>
          <w:b/>
          <w:szCs w:val="28"/>
        </w:rPr>
        <w:t>-ое заседание                                                              27-го созыва</w:t>
      </w:r>
    </w:p>
    <w:p w:rsidR="0034536A" w:rsidRDefault="0034536A" w:rsidP="0034536A">
      <w:pPr>
        <w:ind w:left="180"/>
        <w:jc w:val="both"/>
        <w:rPr>
          <w:b/>
          <w:szCs w:val="28"/>
        </w:rPr>
      </w:pPr>
    </w:p>
    <w:p w:rsidR="00CC7AF3" w:rsidRDefault="00CC7AF3" w:rsidP="00CC7AF3">
      <w:pPr>
        <w:pStyle w:val="Default"/>
        <w:rPr>
          <w:b/>
        </w:rPr>
      </w:pPr>
      <w:r>
        <w:t xml:space="preserve"> </w:t>
      </w:r>
      <w:r w:rsidRPr="00313F15">
        <w:rPr>
          <w:b/>
        </w:rPr>
        <w:t xml:space="preserve">Об установлении земельного налога </w:t>
      </w:r>
    </w:p>
    <w:p w:rsidR="00CC7AF3" w:rsidRDefault="00CC7AF3" w:rsidP="00CC7AF3">
      <w:pPr>
        <w:pStyle w:val="Default"/>
        <w:rPr>
          <w:b/>
        </w:rPr>
      </w:pPr>
      <w:r w:rsidRPr="00313F15">
        <w:rPr>
          <w:b/>
        </w:rPr>
        <w:t>на территории сельского поселения</w:t>
      </w:r>
      <w:r>
        <w:rPr>
          <w:b/>
        </w:rPr>
        <w:t xml:space="preserve"> </w:t>
      </w:r>
    </w:p>
    <w:p w:rsidR="00CC7AF3" w:rsidRDefault="00CC7AF3" w:rsidP="00CC7AF3">
      <w:pPr>
        <w:pStyle w:val="Default"/>
        <w:rPr>
          <w:b/>
        </w:rPr>
      </w:pPr>
      <w:proofErr w:type="spellStart"/>
      <w:r>
        <w:rPr>
          <w:b/>
        </w:rPr>
        <w:t>Нижнесикиязовский</w:t>
      </w:r>
      <w:proofErr w:type="spellEnd"/>
      <w:r w:rsidRPr="00313F15">
        <w:rPr>
          <w:b/>
        </w:rPr>
        <w:t xml:space="preserve"> сельсовет</w:t>
      </w:r>
    </w:p>
    <w:p w:rsidR="00CC7AF3" w:rsidRDefault="00CC7AF3" w:rsidP="00CC7AF3">
      <w:pPr>
        <w:pStyle w:val="Default"/>
        <w:rPr>
          <w:b/>
        </w:rPr>
      </w:pPr>
      <w:r w:rsidRPr="00313F15">
        <w:rPr>
          <w:b/>
        </w:rPr>
        <w:t xml:space="preserve"> муниципального района </w:t>
      </w:r>
      <w:proofErr w:type="spellStart"/>
      <w:r w:rsidRPr="00313F15">
        <w:rPr>
          <w:b/>
        </w:rPr>
        <w:t>Балтачевский</w:t>
      </w:r>
      <w:proofErr w:type="spellEnd"/>
      <w:r w:rsidRPr="00313F15">
        <w:rPr>
          <w:b/>
        </w:rPr>
        <w:t xml:space="preserve"> район</w:t>
      </w:r>
    </w:p>
    <w:p w:rsidR="00CC7AF3" w:rsidRDefault="00CC7AF3" w:rsidP="00CC7AF3">
      <w:pPr>
        <w:pStyle w:val="Default"/>
        <w:rPr>
          <w:b/>
        </w:rPr>
      </w:pPr>
      <w:r w:rsidRPr="00313F15">
        <w:rPr>
          <w:b/>
        </w:rPr>
        <w:t xml:space="preserve"> Республики Башкортостан</w:t>
      </w:r>
      <w:r>
        <w:rPr>
          <w:b/>
        </w:rPr>
        <w:t>.</w:t>
      </w:r>
    </w:p>
    <w:p w:rsidR="00CC7AF3" w:rsidRDefault="00CC7AF3" w:rsidP="00CC7AF3">
      <w:pPr>
        <w:pStyle w:val="Default"/>
        <w:rPr>
          <w:sz w:val="27"/>
          <w:szCs w:val="27"/>
        </w:rPr>
      </w:pPr>
    </w:p>
    <w:p w:rsidR="00CC7AF3" w:rsidRDefault="00CC7AF3" w:rsidP="00CC7AF3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D232F7">
        <w:rPr>
          <w:color w:val="auto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</w:t>
      </w:r>
      <w:r w:rsidR="00DF5F86">
        <w:rPr>
          <w:color w:val="auto"/>
          <w:sz w:val="28"/>
          <w:szCs w:val="28"/>
        </w:rPr>
        <w:t>3</w:t>
      </w:r>
      <w:r w:rsidR="0006276A">
        <w:rPr>
          <w:color w:val="auto"/>
          <w:sz w:val="28"/>
          <w:szCs w:val="28"/>
        </w:rPr>
        <w:t xml:space="preserve"> </w:t>
      </w:r>
      <w:r w:rsidRPr="00D232F7">
        <w:rPr>
          <w:color w:val="auto"/>
          <w:sz w:val="28"/>
          <w:szCs w:val="28"/>
        </w:rPr>
        <w:t xml:space="preserve"> статьи</w:t>
      </w:r>
      <w:r w:rsidR="00DF5F86">
        <w:rPr>
          <w:color w:val="auto"/>
          <w:sz w:val="28"/>
          <w:szCs w:val="28"/>
        </w:rPr>
        <w:t xml:space="preserve"> 18, главы 6</w:t>
      </w:r>
      <w:r w:rsidR="0006276A">
        <w:rPr>
          <w:color w:val="auto"/>
          <w:sz w:val="28"/>
          <w:szCs w:val="28"/>
        </w:rPr>
        <w:t>,</w:t>
      </w:r>
      <w:r w:rsidR="00E95C4C">
        <w:rPr>
          <w:color w:val="auto"/>
          <w:sz w:val="28"/>
          <w:szCs w:val="28"/>
        </w:rPr>
        <w:t xml:space="preserve"> </w:t>
      </w:r>
      <w:r w:rsidRPr="00D232F7">
        <w:rPr>
          <w:color w:val="auto"/>
          <w:sz w:val="28"/>
          <w:szCs w:val="28"/>
        </w:rPr>
        <w:t>Устава сельского поселения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Нижнесикиязовский</w:t>
      </w:r>
      <w:proofErr w:type="spellEnd"/>
      <w:r w:rsidRPr="00D232F7">
        <w:rPr>
          <w:color w:val="auto"/>
          <w:sz w:val="28"/>
          <w:szCs w:val="28"/>
        </w:rPr>
        <w:t xml:space="preserve"> сельсовет муниципального района </w:t>
      </w:r>
      <w:proofErr w:type="spellStart"/>
      <w:r w:rsidRPr="00D232F7">
        <w:rPr>
          <w:color w:val="auto"/>
          <w:sz w:val="28"/>
          <w:szCs w:val="28"/>
        </w:rPr>
        <w:t>Балтачевский</w:t>
      </w:r>
      <w:proofErr w:type="spellEnd"/>
      <w:r w:rsidRPr="00D232F7">
        <w:rPr>
          <w:color w:val="auto"/>
          <w:sz w:val="28"/>
          <w:szCs w:val="28"/>
        </w:rPr>
        <w:t xml:space="preserve"> район Республики Башкортостан, Совет сельского поселения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Нижнесикиязовский</w:t>
      </w:r>
      <w:proofErr w:type="spellEnd"/>
      <w:r>
        <w:rPr>
          <w:color w:val="auto"/>
          <w:sz w:val="28"/>
          <w:szCs w:val="28"/>
        </w:rPr>
        <w:t xml:space="preserve"> </w:t>
      </w:r>
      <w:r w:rsidRPr="00D232F7">
        <w:rPr>
          <w:color w:val="auto"/>
          <w:sz w:val="28"/>
          <w:szCs w:val="28"/>
        </w:rPr>
        <w:t xml:space="preserve">сельсовет муниципального района </w:t>
      </w:r>
      <w:proofErr w:type="spellStart"/>
      <w:r w:rsidRPr="00D232F7">
        <w:rPr>
          <w:color w:val="auto"/>
          <w:sz w:val="28"/>
          <w:szCs w:val="28"/>
        </w:rPr>
        <w:t>Балтачевский</w:t>
      </w:r>
      <w:proofErr w:type="spellEnd"/>
      <w:r w:rsidRPr="00D232F7">
        <w:rPr>
          <w:color w:val="auto"/>
          <w:sz w:val="28"/>
          <w:szCs w:val="28"/>
        </w:rPr>
        <w:t xml:space="preserve"> район Республики Башкортостан решил: </w:t>
      </w:r>
      <w:proofErr w:type="gramEnd"/>
    </w:p>
    <w:p w:rsidR="00FD7BA6" w:rsidRPr="00D232F7" w:rsidRDefault="00FD7BA6" w:rsidP="00FD7BA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1.Отменить  решение Совета сельского поселения </w:t>
      </w:r>
      <w:proofErr w:type="spellStart"/>
      <w:r>
        <w:rPr>
          <w:color w:val="auto"/>
          <w:sz w:val="28"/>
          <w:szCs w:val="28"/>
        </w:rPr>
        <w:t>Нижнесикиязовский</w:t>
      </w:r>
      <w:proofErr w:type="spellEnd"/>
      <w:r>
        <w:rPr>
          <w:color w:val="auto"/>
          <w:sz w:val="28"/>
          <w:szCs w:val="28"/>
        </w:rPr>
        <w:t xml:space="preserve"> сельсов</w:t>
      </w:r>
      <w:r w:rsidR="0006276A">
        <w:rPr>
          <w:color w:val="auto"/>
          <w:sz w:val="28"/>
          <w:szCs w:val="28"/>
        </w:rPr>
        <w:t>ет   от 14 ноября 2014</w:t>
      </w:r>
      <w:r>
        <w:rPr>
          <w:color w:val="auto"/>
          <w:sz w:val="28"/>
          <w:szCs w:val="28"/>
        </w:rPr>
        <w:t xml:space="preserve"> года № 35/51 «Об установлении на территории сельского поселения </w:t>
      </w:r>
      <w:proofErr w:type="spellStart"/>
      <w:r>
        <w:rPr>
          <w:color w:val="auto"/>
          <w:sz w:val="28"/>
          <w:szCs w:val="28"/>
        </w:rPr>
        <w:t>Нижнесикиязовский</w:t>
      </w:r>
      <w:proofErr w:type="spellEnd"/>
      <w:r>
        <w:rPr>
          <w:color w:val="auto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auto"/>
          <w:sz w:val="28"/>
          <w:szCs w:val="28"/>
        </w:rPr>
        <w:t>Балтачевский</w:t>
      </w:r>
      <w:proofErr w:type="spellEnd"/>
      <w:r>
        <w:rPr>
          <w:color w:val="auto"/>
          <w:sz w:val="28"/>
          <w:szCs w:val="28"/>
        </w:rPr>
        <w:t xml:space="preserve"> район Республики Башкортостан «Земельного налога»</w:t>
      </w:r>
    </w:p>
    <w:p w:rsidR="00CC7AF3" w:rsidRPr="00D232F7" w:rsidRDefault="00FD7BA6" w:rsidP="00CC7AF3">
      <w:pPr>
        <w:pStyle w:val="Default"/>
        <w:jc w:val="both"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CC7AF3" w:rsidRPr="00D232F7">
        <w:rPr>
          <w:color w:val="auto"/>
          <w:sz w:val="28"/>
          <w:szCs w:val="28"/>
        </w:rPr>
        <w:t xml:space="preserve">. Ввести земельный налог на территории сельского поселения сельсовет муниципального района </w:t>
      </w:r>
      <w:proofErr w:type="spellStart"/>
      <w:r w:rsidR="00CC7AF3" w:rsidRPr="00D232F7">
        <w:rPr>
          <w:color w:val="auto"/>
          <w:sz w:val="28"/>
          <w:szCs w:val="28"/>
        </w:rPr>
        <w:t>Балтачевский</w:t>
      </w:r>
      <w:proofErr w:type="spellEnd"/>
      <w:r w:rsidR="00CC7AF3" w:rsidRPr="00D232F7">
        <w:rPr>
          <w:color w:val="auto"/>
          <w:sz w:val="28"/>
          <w:szCs w:val="28"/>
        </w:rPr>
        <w:t xml:space="preserve"> район Республики Башкортостан.</w:t>
      </w:r>
      <w:r w:rsidR="00CC7AF3" w:rsidRPr="00D232F7">
        <w:rPr>
          <w:i/>
          <w:iCs/>
          <w:color w:val="auto"/>
          <w:sz w:val="28"/>
          <w:szCs w:val="28"/>
        </w:rPr>
        <w:t xml:space="preserve"> </w:t>
      </w:r>
    </w:p>
    <w:p w:rsidR="00CC7AF3" w:rsidRPr="00D232F7" w:rsidRDefault="00CC7AF3" w:rsidP="00CC7AF3">
      <w:pPr>
        <w:pStyle w:val="af0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D232F7">
        <w:rPr>
          <w:sz w:val="28"/>
          <w:szCs w:val="28"/>
        </w:rPr>
        <w:t xml:space="preserve">     Налогоплательщики, объект налогообложения, налоговая база, налоговый период, отчетный период, порядок исчисления и уплаты и другие элементы налогообложения определяются </w:t>
      </w:r>
      <w:hyperlink r:id="rId7" w:history="1">
        <w:r w:rsidRPr="00CC7AF3">
          <w:rPr>
            <w:rStyle w:val="ac"/>
            <w:rFonts w:eastAsiaTheme="majorEastAsia"/>
            <w:color w:val="auto"/>
            <w:sz w:val="28"/>
            <w:szCs w:val="28"/>
            <w:u w:val="none"/>
          </w:rPr>
          <w:t>главой</w:t>
        </w:r>
        <w:r>
          <w:rPr>
            <w:rStyle w:val="ac"/>
            <w:rFonts w:eastAsiaTheme="majorEastAsia"/>
            <w:color w:val="auto"/>
            <w:sz w:val="28"/>
            <w:szCs w:val="28"/>
            <w:u w:val="none"/>
          </w:rPr>
          <w:t xml:space="preserve"> </w:t>
        </w:r>
        <w:r w:rsidRPr="00CC7AF3">
          <w:rPr>
            <w:rStyle w:val="ac"/>
            <w:rFonts w:eastAsiaTheme="majorEastAsia"/>
            <w:color w:val="auto"/>
            <w:sz w:val="28"/>
            <w:szCs w:val="28"/>
            <w:u w:val="none"/>
          </w:rPr>
          <w:t>31</w:t>
        </w:r>
      </w:hyperlink>
      <w:r w:rsidRPr="00D232F7">
        <w:rPr>
          <w:sz w:val="28"/>
          <w:szCs w:val="28"/>
        </w:rPr>
        <w:t> Налогового кодекса Российской Федерации (далее - Кодекс).</w:t>
      </w:r>
    </w:p>
    <w:p w:rsidR="00CC7AF3" w:rsidRPr="00D232F7" w:rsidRDefault="00CC7AF3" w:rsidP="00CC7AF3">
      <w:pPr>
        <w:pStyle w:val="af0"/>
        <w:shd w:val="clear" w:color="auto" w:fill="FFFFFF"/>
        <w:spacing w:before="0" w:beforeAutospacing="0" w:after="0" w:afterAutospacing="0"/>
        <w:ind w:firstLine="540"/>
        <w:jc w:val="both"/>
        <w:rPr>
          <w:rFonts w:ascii="Helvetica" w:hAnsi="Helvetica" w:cs="Helvetica"/>
          <w:sz w:val="28"/>
          <w:szCs w:val="28"/>
        </w:rPr>
      </w:pPr>
      <w:r w:rsidRPr="00D232F7">
        <w:rPr>
          <w:sz w:val="28"/>
          <w:szCs w:val="28"/>
        </w:rPr>
        <w:t>Настоящим решением в соответствии с </w:t>
      </w:r>
      <w:hyperlink r:id="rId8" w:history="1">
        <w:r w:rsidRPr="00CC7AF3">
          <w:rPr>
            <w:rStyle w:val="ac"/>
            <w:rFonts w:eastAsiaTheme="majorEastAsia"/>
            <w:color w:val="auto"/>
            <w:sz w:val="28"/>
            <w:szCs w:val="28"/>
          </w:rPr>
          <w:t>Кодексом</w:t>
        </w:r>
      </w:hyperlink>
      <w:r w:rsidRPr="00CC7AF3">
        <w:rPr>
          <w:sz w:val="28"/>
          <w:szCs w:val="28"/>
        </w:rPr>
        <w:t> </w:t>
      </w:r>
      <w:r w:rsidRPr="00D232F7">
        <w:rPr>
          <w:sz w:val="28"/>
          <w:szCs w:val="28"/>
        </w:rPr>
        <w:t xml:space="preserve">определяются ставки земельного налога (далее - налог), порядок и сроки уплаты налога, авансовых платежей по налогу, а также налоговые льготы при исчислении налога на земли, находящиеся в пределах границ сельского поселения </w:t>
      </w:r>
      <w:proofErr w:type="spellStart"/>
      <w:r>
        <w:rPr>
          <w:sz w:val="28"/>
          <w:szCs w:val="28"/>
        </w:rPr>
        <w:t>Нижнесикиязовский</w:t>
      </w:r>
      <w:proofErr w:type="spellEnd"/>
      <w:r w:rsidRPr="00D232F7">
        <w:rPr>
          <w:sz w:val="28"/>
          <w:szCs w:val="28"/>
        </w:rPr>
        <w:t xml:space="preserve"> сельсовет муниципального района </w:t>
      </w:r>
      <w:proofErr w:type="spellStart"/>
      <w:r w:rsidRPr="00D232F7">
        <w:rPr>
          <w:sz w:val="28"/>
          <w:szCs w:val="28"/>
        </w:rPr>
        <w:t>Балтачевский</w:t>
      </w:r>
      <w:proofErr w:type="spellEnd"/>
      <w:r w:rsidRPr="00D232F7">
        <w:rPr>
          <w:sz w:val="28"/>
          <w:szCs w:val="28"/>
        </w:rPr>
        <w:t xml:space="preserve"> район Республики Башкортостан.</w:t>
      </w:r>
    </w:p>
    <w:p w:rsidR="00CC7AF3" w:rsidRPr="00D232F7" w:rsidRDefault="00FD7BA6" w:rsidP="00CC7AF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CC7AF3" w:rsidRPr="00D232F7">
        <w:rPr>
          <w:color w:val="auto"/>
          <w:sz w:val="28"/>
          <w:szCs w:val="28"/>
        </w:rPr>
        <w:t xml:space="preserve">. Установить налоговые ставки в следующих размерах: </w:t>
      </w:r>
    </w:p>
    <w:p w:rsidR="00CC7AF3" w:rsidRPr="00D232F7" w:rsidRDefault="00FD7BA6" w:rsidP="00CC7AF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CC7AF3" w:rsidRPr="00D232F7">
        <w:rPr>
          <w:color w:val="auto"/>
          <w:sz w:val="28"/>
          <w:szCs w:val="28"/>
        </w:rPr>
        <w:t xml:space="preserve">.1. </w:t>
      </w:r>
      <w:r w:rsidR="00CC7AF3" w:rsidRPr="00D232F7">
        <w:rPr>
          <w:b/>
          <w:color w:val="auto"/>
          <w:sz w:val="28"/>
          <w:szCs w:val="28"/>
        </w:rPr>
        <w:t>0,3 процента</w:t>
      </w:r>
      <w:r w:rsidR="00CC7AF3" w:rsidRPr="00D232F7">
        <w:rPr>
          <w:color w:val="auto"/>
          <w:sz w:val="28"/>
          <w:szCs w:val="28"/>
        </w:rPr>
        <w:t xml:space="preserve"> в отношении земельных участков: </w:t>
      </w:r>
    </w:p>
    <w:p w:rsidR="00CC7AF3" w:rsidRPr="00D232F7" w:rsidRDefault="00CC7AF3" w:rsidP="00CC7AF3">
      <w:pPr>
        <w:pStyle w:val="Default"/>
        <w:jc w:val="both"/>
        <w:rPr>
          <w:color w:val="auto"/>
          <w:sz w:val="28"/>
          <w:szCs w:val="28"/>
        </w:rPr>
      </w:pPr>
      <w:r w:rsidRPr="00D232F7">
        <w:rPr>
          <w:color w:val="auto"/>
          <w:sz w:val="28"/>
          <w:szCs w:val="28"/>
        </w:rPr>
        <w:t xml:space="preserve">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:rsidR="00CC7AF3" w:rsidRPr="00C65796" w:rsidRDefault="00CC7AF3" w:rsidP="00CC7AF3">
      <w:pPr>
        <w:pStyle w:val="Default"/>
        <w:jc w:val="both"/>
        <w:rPr>
          <w:sz w:val="28"/>
          <w:szCs w:val="28"/>
        </w:rPr>
      </w:pPr>
      <w:r w:rsidRPr="00D232F7">
        <w:rPr>
          <w:color w:val="auto"/>
          <w:sz w:val="28"/>
          <w:szCs w:val="28"/>
        </w:rPr>
        <w:t xml:space="preserve">- </w:t>
      </w:r>
      <w:proofErr w:type="gramStart"/>
      <w:r w:rsidRPr="00D232F7">
        <w:rPr>
          <w:color w:val="auto"/>
          <w:sz w:val="28"/>
          <w:szCs w:val="28"/>
        </w:rPr>
        <w:t>занятых</w:t>
      </w:r>
      <w:proofErr w:type="gramEnd"/>
      <w:r w:rsidRPr="00D232F7">
        <w:rPr>
          <w:color w:val="auto"/>
          <w:sz w:val="28"/>
          <w:szCs w:val="28"/>
        </w:rPr>
        <w:t xml:space="preserve"> жилищным фондом и объектами инженерной инфраструктуры</w:t>
      </w:r>
      <w:r w:rsidRPr="00C65796">
        <w:rPr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</w:t>
      </w:r>
      <w:r w:rsidRPr="00C65796">
        <w:rPr>
          <w:sz w:val="28"/>
          <w:szCs w:val="28"/>
        </w:rPr>
        <w:lastRenderedPageBreak/>
        <w:t xml:space="preserve">инженерной инфраструктуры жилищно-коммунального комплекса) или приобретенных (предоставленных) для жилищного строительства; </w:t>
      </w:r>
    </w:p>
    <w:p w:rsidR="00CC7AF3" w:rsidRPr="00C65796" w:rsidRDefault="00CC7AF3" w:rsidP="00CC7AF3">
      <w:pPr>
        <w:pStyle w:val="Default"/>
        <w:jc w:val="both"/>
        <w:rPr>
          <w:sz w:val="28"/>
          <w:szCs w:val="28"/>
        </w:rPr>
      </w:pPr>
      <w:r w:rsidRPr="00C65796">
        <w:rPr>
          <w:sz w:val="28"/>
          <w:szCs w:val="28"/>
        </w:rPr>
        <w:t xml:space="preserve">- </w:t>
      </w:r>
      <w:proofErr w:type="gramStart"/>
      <w:r w:rsidRPr="00C65796">
        <w:rPr>
          <w:sz w:val="28"/>
          <w:szCs w:val="28"/>
        </w:rPr>
        <w:t>приобретенных</w:t>
      </w:r>
      <w:proofErr w:type="gramEnd"/>
      <w:r w:rsidRPr="00C65796"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 </w:t>
      </w:r>
    </w:p>
    <w:p w:rsidR="00CC7AF3" w:rsidRPr="00C65796" w:rsidRDefault="00CC7AF3" w:rsidP="00CC7AF3">
      <w:pPr>
        <w:pStyle w:val="Default"/>
        <w:jc w:val="both"/>
        <w:rPr>
          <w:sz w:val="28"/>
          <w:szCs w:val="28"/>
        </w:rPr>
      </w:pPr>
      <w:r w:rsidRPr="00C65796">
        <w:rPr>
          <w:sz w:val="28"/>
          <w:szCs w:val="28"/>
        </w:rPr>
        <w:t xml:space="preserve"> 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 </w:t>
      </w:r>
    </w:p>
    <w:p w:rsidR="00CC7AF3" w:rsidRPr="00C65796" w:rsidRDefault="00FD7BA6" w:rsidP="00CC7A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7AF3" w:rsidRPr="00C65796">
        <w:rPr>
          <w:sz w:val="28"/>
          <w:szCs w:val="28"/>
        </w:rPr>
        <w:t xml:space="preserve">.2. </w:t>
      </w:r>
      <w:r w:rsidR="00CC7AF3" w:rsidRPr="00C65796">
        <w:rPr>
          <w:b/>
          <w:sz w:val="28"/>
          <w:szCs w:val="28"/>
        </w:rPr>
        <w:t>1,5 процента</w:t>
      </w:r>
      <w:r w:rsidR="00CC7AF3" w:rsidRPr="00C65796">
        <w:rPr>
          <w:sz w:val="28"/>
          <w:szCs w:val="28"/>
        </w:rPr>
        <w:t xml:space="preserve"> в отношении прочих земельных участков. </w:t>
      </w:r>
    </w:p>
    <w:p w:rsidR="00CC7AF3" w:rsidRPr="00C65796" w:rsidRDefault="00FD7BA6" w:rsidP="00CC7A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7AF3" w:rsidRPr="00C65796">
        <w:rPr>
          <w:sz w:val="28"/>
          <w:szCs w:val="28"/>
        </w:rPr>
        <w:t xml:space="preserve">. Установить по земельному налогу следующие налоговые льготы: </w:t>
      </w:r>
    </w:p>
    <w:p w:rsidR="00CC7AF3" w:rsidRPr="00C65796" w:rsidRDefault="00CC7AF3" w:rsidP="00CC7A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65796">
        <w:rPr>
          <w:sz w:val="28"/>
          <w:szCs w:val="28"/>
        </w:rPr>
        <w:t xml:space="preserve"> освободить от уплаты земельного налога следующие категории налогоплательщиков: </w:t>
      </w:r>
    </w:p>
    <w:p w:rsidR="00CC7AF3" w:rsidRPr="00C65796" w:rsidRDefault="00CC7AF3" w:rsidP="00CC7AF3">
      <w:pPr>
        <w:pStyle w:val="Default"/>
        <w:jc w:val="both"/>
        <w:rPr>
          <w:sz w:val="28"/>
          <w:szCs w:val="28"/>
        </w:rPr>
      </w:pPr>
      <w:r w:rsidRPr="00C65796">
        <w:rPr>
          <w:sz w:val="28"/>
          <w:szCs w:val="28"/>
        </w:rPr>
        <w:t>а) граждан (глав хозяйств), выполнявших интернациональный долг в Афганистане;</w:t>
      </w:r>
    </w:p>
    <w:p w:rsidR="00CC7AF3" w:rsidRPr="00C65796" w:rsidRDefault="00CC7AF3" w:rsidP="00CC7AF3">
      <w:pPr>
        <w:pStyle w:val="Default"/>
        <w:jc w:val="both"/>
        <w:rPr>
          <w:sz w:val="28"/>
          <w:szCs w:val="28"/>
        </w:rPr>
      </w:pPr>
      <w:r w:rsidRPr="00C65796">
        <w:rPr>
          <w:sz w:val="28"/>
          <w:szCs w:val="28"/>
        </w:rPr>
        <w:t>б)    участников боевых действий в Чечне;</w:t>
      </w:r>
    </w:p>
    <w:p w:rsidR="00CC7AF3" w:rsidRPr="00C65796" w:rsidRDefault="00CC7AF3" w:rsidP="00CC7AF3">
      <w:pPr>
        <w:pStyle w:val="Default"/>
        <w:jc w:val="both"/>
        <w:rPr>
          <w:sz w:val="28"/>
          <w:szCs w:val="28"/>
        </w:rPr>
      </w:pPr>
      <w:r w:rsidRPr="00C65796">
        <w:rPr>
          <w:sz w:val="28"/>
          <w:szCs w:val="28"/>
        </w:rPr>
        <w:t xml:space="preserve">в)  </w:t>
      </w:r>
      <w:r>
        <w:rPr>
          <w:sz w:val="28"/>
          <w:szCs w:val="28"/>
        </w:rPr>
        <w:t xml:space="preserve">  </w:t>
      </w:r>
      <w:r w:rsidRPr="00C65796">
        <w:rPr>
          <w:sz w:val="28"/>
          <w:szCs w:val="28"/>
        </w:rPr>
        <w:t xml:space="preserve"> героев Советского Союза, Героев Российской Федерации, полных кавалеров ордена Славы;</w:t>
      </w:r>
    </w:p>
    <w:p w:rsidR="00CC7AF3" w:rsidRPr="00C65796" w:rsidRDefault="00CC7AF3" w:rsidP="00CC7AF3">
      <w:pPr>
        <w:pStyle w:val="Default"/>
        <w:jc w:val="both"/>
        <w:rPr>
          <w:sz w:val="28"/>
          <w:szCs w:val="28"/>
        </w:rPr>
      </w:pPr>
      <w:r w:rsidRPr="00C65796">
        <w:rPr>
          <w:sz w:val="28"/>
          <w:szCs w:val="28"/>
        </w:rPr>
        <w:t>г)    инвалидов 1 и 2 групп инвалидности;</w:t>
      </w:r>
    </w:p>
    <w:p w:rsidR="00CC7AF3" w:rsidRPr="00C65796" w:rsidRDefault="00CC7AF3" w:rsidP="00CC7AF3">
      <w:pPr>
        <w:pStyle w:val="Default"/>
        <w:jc w:val="both"/>
        <w:rPr>
          <w:sz w:val="28"/>
          <w:szCs w:val="28"/>
        </w:rPr>
      </w:pPr>
      <w:proofErr w:type="spellStart"/>
      <w:r w:rsidRPr="00C65796">
        <w:rPr>
          <w:sz w:val="28"/>
          <w:szCs w:val="28"/>
        </w:rPr>
        <w:t>д</w:t>
      </w:r>
      <w:proofErr w:type="spellEnd"/>
      <w:r w:rsidRPr="00C65796">
        <w:rPr>
          <w:sz w:val="28"/>
          <w:szCs w:val="28"/>
        </w:rPr>
        <w:t xml:space="preserve">)  </w:t>
      </w:r>
      <w:r>
        <w:rPr>
          <w:sz w:val="28"/>
          <w:szCs w:val="28"/>
        </w:rPr>
        <w:t xml:space="preserve"> </w:t>
      </w:r>
      <w:r w:rsidRPr="00C65796">
        <w:rPr>
          <w:sz w:val="28"/>
          <w:szCs w:val="28"/>
        </w:rPr>
        <w:t xml:space="preserve"> инвалидов детства;</w:t>
      </w:r>
    </w:p>
    <w:p w:rsidR="00CC7AF3" w:rsidRPr="00C65796" w:rsidRDefault="00CC7AF3" w:rsidP="00CC7AF3">
      <w:pPr>
        <w:pStyle w:val="Default"/>
        <w:jc w:val="both"/>
        <w:rPr>
          <w:sz w:val="28"/>
          <w:szCs w:val="28"/>
        </w:rPr>
      </w:pPr>
      <w:r w:rsidRPr="00C65796">
        <w:rPr>
          <w:sz w:val="28"/>
          <w:szCs w:val="28"/>
        </w:rPr>
        <w:t xml:space="preserve">е) </w:t>
      </w:r>
      <w:r>
        <w:rPr>
          <w:sz w:val="28"/>
          <w:szCs w:val="28"/>
        </w:rPr>
        <w:t xml:space="preserve">   </w:t>
      </w:r>
      <w:r w:rsidRPr="00C65796">
        <w:rPr>
          <w:sz w:val="28"/>
          <w:szCs w:val="28"/>
        </w:rPr>
        <w:t>ветеранов и инвалидов Великой Отечественной войны, а также ветеранов и инвалидов боевых действий;</w:t>
      </w:r>
    </w:p>
    <w:p w:rsidR="00CC7AF3" w:rsidRPr="00C65796" w:rsidRDefault="00CC7AF3" w:rsidP="00CC7AF3">
      <w:pPr>
        <w:pStyle w:val="Default"/>
        <w:jc w:val="both"/>
        <w:rPr>
          <w:sz w:val="28"/>
          <w:szCs w:val="28"/>
        </w:rPr>
      </w:pPr>
      <w:proofErr w:type="gramStart"/>
      <w:r w:rsidRPr="00C65796">
        <w:rPr>
          <w:sz w:val="28"/>
          <w:szCs w:val="28"/>
        </w:rPr>
        <w:t>ж)  физические лица, имеющих право на получение социальной поддержки в соответствии с Законом Российской Федерации « О социальной защите граждан, подвергшихся воздействию радиации вследствие катастрофы на Чернобыльской АЭС» (в редакции Закона РФ от 18.06.92г №3061-1), в соответствии с Федеральным Законом от 26.11.98г.№175-ФЗ «О социальной защите граждан РФ, подвергшихся воздействию радиации вследствие аварии в 1957 году на производственном объединении</w:t>
      </w:r>
      <w:proofErr w:type="gramEnd"/>
      <w:r w:rsidRPr="00C65796">
        <w:rPr>
          <w:sz w:val="28"/>
          <w:szCs w:val="28"/>
        </w:rPr>
        <w:t xml:space="preserve">  «Маяк» и сборов радиоактивных отходов в реку  </w:t>
      </w:r>
      <w:proofErr w:type="spellStart"/>
      <w:r w:rsidRPr="00C65796">
        <w:rPr>
          <w:sz w:val="28"/>
          <w:szCs w:val="28"/>
        </w:rPr>
        <w:t>Теча</w:t>
      </w:r>
      <w:proofErr w:type="spellEnd"/>
      <w:r w:rsidRPr="00C65796">
        <w:rPr>
          <w:sz w:val="28"/>
          <w:szCs w:val="28"/>
        </w:rPr>
        <w:t xml:space="preserve">  и в соответствии с Федеральным законом от 10.01.02г. № 2-ФЗ « О социальных гарантиях граждан, подвергшихся воздействию вследствие ядерных испытаний на Семипалатинском полигоне»;</w:t>
      </w:r>
    </w:p>
    <w:p w:rsidR="00CC7AF3" w:rsidRPr="00C65796" w:rsidRDefault="00CC7AF3" w:rsidP="00CC7AF3">
      <w:pPr>
        <w:pStyle w:val="Default"/>
        <w:jc w:val="both"/>
        <w:rPr>
          <w:sz w:val="28"/>
          <w:szCs w:val="28"/>
        </w:rPr>
      </w:pPr>
      <w:proofErr w:type="spellStart"/>
      <w:r w:rsidRPr="00C65796">
        <w:rPr>
          <w:sz w:val="28"/>
          <w:szCs w:val="28"/>
        </w:rPr>
        <w:t>з</w:t>
      </w:r>
      <w:proofErr w:type="spellEnd"/>
      <w:r w:rsidRPr="00C6579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65796">
        <w:rPr>
          <w:sz w:val="28"/>
          <w:szCs w:val="28"/>
        </w:rPr>
        <w:t xml:space="preserve"> физических лиц, принимавших участие в испытаниях ядерного термоядерного оружия, ликвидации аварий ядерных установок на средствах вооружения и военных объектах;</w:t>
      </w:r>
    </w:p>
    <w:p w:rsidR="00CC7AF3" w:rsidRPr="00C65796" w:rsidRDefault="00CC7AF3" w:rsidP="00CC7AF3">
      <w:pPr>
        <w:pStyle w:val="Default"/>
        <w:jc w:val="both"/>
        <w:rPr>
          <w:i/>
          <w:iCs/>
          <w:sz w:val="28"/>
          <w:szCs w:val="28"/>
        </w:rPr>
      </w:pPr>
      <w:r w:rsidRPr="00C65796">
        <w:rPr>
          <w:sz w:val="28"/>
          <w:szCs w:val="28"/>
        </w:rPr>
        <w:t xml:space="preserve">к) </w:t>
      </w:r>
      <w:r>
        <w:rPr>
          <w:sz w:val="28"/>
          <w:szCs w:val="28"/>
        </w:rPr>
        <w:t xml:space="preserve"> </w:t>
      </w:r>
      <w:r w:rsidRPr="00C65796">
        <w:rPr>
          <w:sz w:val="28"/>
          <w:szCs w:val="28"/>
        </w:rPr>
        <w:t>физические лица,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CC7AF3" w:rsidRPr="00C65796" w:rsidRDefault="00CC7AF3" w:rsidP="00CC7AF3">
      <w:pPr>
        <w:pStyle w:val="Default"/>
        <w:jc w:val="both"/>
        <w:rPr>
          <w:sz w:val="28"/>
          <w:szCs w:val="28"/>
        </w:rPr>
      </w:pPr>
      <w:r w:rsidRPr="00C65796">
        <w:rPr>
          <w:sz w:val="28"/>
          <w:szCs w:val="28"/>
        </w:rPr>
        <w:t xml:space="preserve">        Налоговые льготы, установленные настоящим пунктом, не распространяются на земельные участки (часть, доли земельных участков), сдаваемые в аренду,  осуществляется в отношении одного объекта налогообложения каждого вида, не используемые в предпринимательской деятельности, по выбору налогоплательщика, вне зависимости от количества оснований для применения налоговых льгот.</w:t>
      </w:r>
    </w:p>
    <w:p w:rsidR="00CC7AF3" w:rsidRPr="00C65796" w:rsidRDefault="00FD7BA6" w:rsidP="00CC7A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C7AF3" w:rsidRPr="00C65796">
        <w:rPr>
          <w:sz w:val="28"/>
          <w:szCs w:val="28"/>
        </w:rPr>
        <w:t xml:space="preserve">. Установить следующие порядок и сроки уплаты земельного налога и авансовых платежей по земельному налогу: </w:t>
      </w:r>
    </w:p>
    <w:p w:rsidR="00CC7AF3" w:rsidRPr="00723482" w:rsidRDefault="00CC7AF3" w:rsidP="00CC7AF3">
      <w:pPr>
        <w:pStyle w:val="af0"/>
        <w:shd w:val="clear" w:color="auto" w:fill="FFFFFF"/>
        <w:spacing w:before="120" w:beforeAutospacing="0" w:after="0" w:afterAutospacing="0"/>
        <w:jc w:val="both"/>
        <w:rPr>
          <w:rFonts w:ascii="Helvetica" w:hAnsi="Helvetica" w:cs="Helvetica"/>
          <w:sz w:val="21"/>
          <w:szCs w:val="21"/>
        </w:rPr>
      </w:pPr>
      <w:r>
        <w:rPr>
          <w:sz w:val="28"/>
          <w:szCs w:val="28"/>
        </w:rPr>
        <w:t xml:space="preserve">  </w:t>
      </w:r>
      <w:r w:rsidRPr="00723482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723482">
        <w:rPr>
          <w:sz w:val="28"/>
          <w:szCs w:val="28"/>
        </w:rPr>
        <w:t xml:space="preserve">установить для налогоплательщиков – организаций сроки уплаты авансовых платежей не позднее последнего числа месяца, следующего за истекшим отчетным периодом, исчисленных как одна четвертая соответствующей налоговой ставки </w:t>
      </w:r>
      <w:r w:rsidRPr="00723482">
        <w:rPr>
          <w:sz w:val="28"/>
          <w:szCs w:val="28"/>
        </w:rPr>
        <w:lastRenderedPageBreak/>
        <w:t>процентной доли кадастровой стоимости земельного участка по состоянию на 1 января года, являющегося налоговым периодом.</w:t>
      </w:r>
    </w:p>
    <w:p w:rsidR="00CC7AF3" w:rsidRPr="00723482" w:rsidRDefault="00CC7AF3" w:rsidP="00CC7AF3">
      <w:pPr>
        <w:pStyle w:val="af0"/>
        <w:shd w:val="clear" w:color="auto" w:fill="FFFFFF"/>
        <w:spacing w:before="0" w:beforeAutospacing="0" w:after="0" w:afterAutospacing="0"/>
        <w:ind w:firstLine="540"/>
        <w:jc w:val="both"/>
        <w:rPr>
          <w:rFonts w:ascii="Helvetica" w:hAnsi="Helvetica" w:cs="Helvetica"/>
          <w:sz w:val="21"/>
          <w:szCs w:val="21"/>
        </w:rPr>
      </w:pPr>
      <w:r w:rsidRPr="00723482">
        <w:rPr>
          <w:sz w:val="28"/>
          <w:szCs w:val="28"/>
        </w:rPr>
        <w:t>По итогам налогового периода до 1 февраля года, следующего за истекшим налоговым периодом, налогоплательщики – организации уплачивают сумму налога, определяемую как разницу между суммой налога, исчисленной по ставкам, предусмотренным пунктом 2 и суммами подлежащих уплате в течение налогового периода авансовых платежей по налогу.</w:t>
      </w:r>
    </w:p>
    <w:p w:rsidR="00CC7AF3" w:rsidRPr="00C65796" w:rsidRDefault="00FD7BA6" w:rsidP="00CC7A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C7AF3" w:rsidRPr="00C65796">
        <w:rPr>
          <w:sz w:val="28"/>
          <w:szCs w:val="28"/>
        </w:rPr>
        <w:t xml:space="preserve">. Признать утратившим силу решение </w:t>
      </w:r>
      <w:r w:rsidR="00CC7AF3">
        <w:rPr>
          <w:sz w:val="28"/>
          <w:szCs w:val="28"/>
        </w:rPr>
        <w:t xml:space="preserve">совета сельского поселения </w:t>
      </w:r>
      <w:proofErr w:type="spellStart"/>
      <w:r w:rsidR="00D2153E">
        <w:rPr>
          <w:sz w:val="28"/>
          <w:szCs w:val="28"/>
        </w:rPr>
        <w:t>Нижнесикиязовский</w:t>
      </w:r>
      <w:proofErr w:type="spellEnd"/>
      <w:r w:rsidR="00D2153E">
        <w:rPr>
          <w:sz w:val="28"/>
          <w:szCs w:val="28"/>
        </w:rPr>
        <w:t xml:space="preserve"> </w:t>
      </w:r>
      <w:r w:rsidR="00CC7AF3">
        <w:rPr>
          <w:sz w:val="28"/>
          <w:szCs w:val="28"/>
        </w:rPr>
        <w:t xml:space="preserve">сельсовет муниципального района </w:t>
      </w:r>
      <w:proofErr w:type="spellStart"/>
      <w:r w:rsidR="00CC7AF3">
        <w:rPr>
          <w:sz w:val="28"/>
          <w:szCs w:val="28"/>
        </w:rPr>
        <w:t>Балтачевский</w:t>
      </w:r>
      <w:proofErr w:type="spellEnd"/>
      <w:r w:rsidR="00CC7AF3">
        <w:rPr>
          <w:sz w:val="28"/>
          <w:szCs w:val="28"/>
        </w:rPr>
        <w:t xml:space="preserve"> район Республики Башкортостан.</w:t>
      </w:r>
      <w:r w:rsidR="00CC7AF3" w:rsidRPr="00C65796">
        <w:rPr>
          <w:sz w:val="28"/>
          <w:szCs w:val="28"/>
        </w:rPr>
        <w:t xml:space="preserve"> </w:t>
      </w:r>
    </w:p>
    <w:p w:rsidR="00CC7AF3" w:rsidRPr="00C65796" w:rsidRDefault="00FD7BA6" w:rsidP="00CC7A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C7AF3" w:rsidRPr="00C65796">
        <w:rPr>
          <w:sz w:val="28"/>
          <w:szCs w:val="28"/>
        </w:rPr>
        <w:t xml:space="preserve">. </w:t>
      </w:r>
      <w:r w:rsidR="00CC7AF3">
        <w:rPr>
          <w:sz w:val="28"/>
          <w:szCs w:val="28"/>
        </w:rPr>
        <w:t xml:space="preserve"> </w:t>
      </w:r>
      <w:r w:rsidR="00CC7AF3" w:rsidRPr="00C65796">
        <w:rPr>
          <w:sz w:val="28"/>
          <w:szCs w:val="28"/>
        </w:rPr>
        <w:t>Настоящее решение вступает в силу не ранее чем по истечении одного месяца со дня его официального о</w:t>
      </w:r>
      <w:r w:rsidR="00CC7AF3">
        <w:rPr>
          <w:sz w:val="28"/>
          <w:szCs w:val="28"/>
        </w:rPr>
        <w:t>бнародования</w:t>
      </w:r>
      <w:r w:rsidR="00CC7AF3" w:rsidRPr="00C65796">
        <w:rPr>
          <w:sz w:val="28"/>
          <w:szCs w:val="28"/>
        </w:rPr>
        <w:t xml:space="preserve"> и не ранее 1 января 20</w:t>
      </w:r>
      <w:r w:rsidR="00CC7AF3">
        <w:rPr>
          <w:sz w:val="28"/>
          <w:szCs w:val="28"/>
        </w:rPr>
        <w:t>18</w:t>
      </w:r>
      <w:r w:rsidR="00CC7AF3" w:rsidRPr="00C65796">
        <w:rPr>
          <w:sz w:val="28"/>
          <w:szCs w:val="28"/>
        </w:rPr>
        <w:t xml:space="preserve"> года. </w:t>
      </w:r>
    </w:p>
    <w:p w:rsidR="00CC7AF3" w:rsidRPr="00C65796" w:rsidRDefault="00FD7BA6" w:rsidP="00CC7A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C7AF3" w:rsidRPr="00C65796">
        <w:rPr>
          <w:sz w:val="28"/>
          <w:szCs w:val="28"/>
        </w:rPr>
        <w:t>. Настоящее решение о</w:t>
      </w:r>
      <w:r w:rsidR="00CC7AF3">
        <w:rPr>
          <w:sz w:val="28"/>
          <w:szCs w:val="28"/>
        </w:rPr>
        <w:t>бнародовать на информационном стенде в здании Администрации сельского поселения</w:t>
      </w:r>
      <w:r w:rsidR="00CC7AF3" w:rsidRPr="00C65796">
        <w:rPr>
          <w:sz w:val="28"/>
          <w:szCs w:val="28"/>
        </w:rPr>
        <w:t xml:space="preserve"> </w:t>
      </w:r>
      <w:proofErr w:type="spellStart"/>
      <w:r w:rsidR="00D2153E">
        <w:rPr>
          <w:sz w:val="28"/>
          <w:szCs w:val="28"/>
        </w:rPr>
        <w:t>Нижнесикиязовский</w:t>
      </w:r>
      <w:proofErr w:type="spellEnd"/>
      <w:r w:rsidR="00D2153E">
        <w:rPr>
          <w:sz w:val="28"/>
          <w:szCs w:val="28"/>
        </w:rPr>
        <w:t xml:space="preserve"> сельсовет</w:t>
      </w:r>
      <w:r w:rsidR="00CC7AF3">
        <w:rPr>
          <w:sz w:val="28"/>
          <w:szCs w:val="28"/>
        </w:rPr>
        <w:t xml:space="preserve">, на официальном сайте </w:t>
      </w:r>
      <w:r w:rsidR="00D2153E">
        <w:rPr>
          <w:sz w:val="28"/>
          <w:szCs w:val="28"/>
        </w:rPr>
        <w:t xml:space="preserve">сельского поселения </w:t>
      </w:r>
      <w:proofErr w:type="spellStart"/>
      <w:r w:rsidR="00D2153E">
        <w:rPr>
          <w:sz w:val="28"/>
          <w:szCs w:val="28"/>
        </w:rPr>
        <w:t>Нижнесикиязовский</w:t>
      </w:r>
      <w:proofErr w:type="spellEnd"/>
      <w:r w:rsidR="00D2153E">
        <w:rPr>
          <w:sz w:val="28"/>
          <w:szCs w:val="28"/>
        </w:rPr>
        <w:t xml:space="preserve"> сельсовет муниципального района </w:t>
      </w:r>
      <w:proofErr w:type="spellStart"/>
      <w:r w:rsidR="00D2153E">
        <w:rPr>
          <w:sz w:val="28"/>
          <w:szCs w:val="28"/>
        </w:rPr>
        <w:t>Балтачевский</w:t>
      </w:r>
      <w:proofErr w:type="spellEnd"/>
      <w:r w:rsidR="00D2153E">
        <w:rPr>
          <w:sz w:val="28"/>
          <w:szCs w:val="28"/>
        </w:rPr>
        <w:t xml:space="preserve"> район Республики Башкортостан</w:t>
      </w:r>
      <w:r w:rsidR="00CC7AF3">
        <w:rPr>
          <w:sz w:val="28"/>
          <w:szCs w:val="28"/>
        </w:rPr>
        <w:t>.</w:t>
      </w:r>
    </w:p>
    <w:p w:rsidR="00C87128" w:rsidRDefault="00C87128" w:rsidP="0037618A">
      <w:pPr>
        <w:ind w:left="-567"/>
      </w:pPr>
    </w:p>
    <w:p w:rsidR="00643FA1" w:rsidRDefault="00643FA1" w:rsidP="0037618A">
      <w:pPr>
        <w:ind w:left="-567"/>
      </w:pPr>
    </w:p>
    <w:p w:rsidR="00643FA1" w:rsidRDefault="00643FA1" w:rsidP="0037618A">
      <w:pPr>
        <w:ind w:left="-567"/>
      </w:pPr>
      <w:r>
        <w:t xml:space="preserve">       Глава сельского поселения</w:t>
      </w:r>
    </w:p>
    <w:p w:rsidR="00643FA1" w:rsidRDefault="00643FA1" w:rsidP="0037618A">
      <w:pPr>
        <w:ind w:left="-567"/>
      </w:pPr>
      <w:r>
        <w:t xml:space="preserve">       </w:t>
      </w:r>
      <w:proofErr w:type="spellStart"/>
      <w:r>
        <w:t>Нижнесикиязовский</w:t>
      </w:r>
      <w:proofErr w:type="spellEnd"/>
      <w:r>
        <w:t xml:space="preserve"> сельсовет:                                   </w:t>
      </w:r>
      <w:proofErr w:type="spellStart"/>
      <w:r>
        <w:t>Р.Х.Закирова</w:t>
      </w:r>
      <w:proofErr w:type="spellEnd"/>
    </w:p>
    <w:p w:rsidR="00643FA1" w:rsidRDefault="00643FA1" w:rsidP="0037618A">
      <w:pPr>
        <w:ind w:left="-567"/>
      </w:pPr>
    </w:p>
    <w:p w:rsidR="00643FA1" w:rsidRDefault="00643FA1" w:rsidP="0037618A">
      <w:pPr>
        <w:ind w:left="-567"/>
      </w:pPr>
      <w:r>
        <w:t xml:space="preserve">      </w:t>
      </w:r>
      <w:proofErr w:type="spellStart"/>
      <w:r>
        <w:t>с</w:t>
      </w:r>
      <w:proofErr w:type="gramStart"/>
      <w:r>
        <w:t>.Н</w:t>
      </w:r>
      <w:proofErr w:type="gramEnd"/>
      <w:r>
        <w:t>ижнесикиязово</w:t>
      </w:r>
      <w:proofErr w:type="spellEnd"/>
    </w:p>
    <w:p w:rsidR="00643FA1" w:rsidRDefault="00643FA1" w:rsidP="0037618A">
      <w:pPr>
        <w:ind w:left="-567"/>
      </w:pPr>
      <w:r>
        <w:t xml:space="preserve">        13 ноября 2017г.</w:t>
      </w:r>
    </w:p>
    <w:p w:rsidR="00643FA1" w:rsidRDefault="00643FA1" w:rsidP="0037618A">
      <w:pPr>
        <w:ind w:left="-567"/>
      </w:pPr>
      <w:r>
        <w:t xml:space="preserve">        № 32/</w:t>
      </w:r>
      <w:r w:rsidR="00081636">
        <w:t>73</w:t>
      </w:r>
    </w:p>
    <w:sectPr w:rsidR="00643FA1" w:rsidSect="009562C6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A1A6A"/>
    <w:multiLevelType w:val="hybridMultilevel"/>
    <w:tmpl w:val="C898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4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5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6">
    <w:nsid w:val="2F0B7E64"/>
    <w:multiLevelType w:val="hybridMultilevel"/>
    <w:tmpl w:val="5832E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C46D97"/>
    <w:multiLevelType w:val="hybridMultilevel"/>
    <w:tmpl w:val="FB661E36"/>
    <w:lvl w:ilvl="0" w:tplc="58701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F72E74"/>
    <w:multiLevelType w:val="hybridMultilevel"/>
    <w:tmpl w:val="D62CD21A"/>
    <w:lvl w:ilvl="0" w:tplc="8E688D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7618A"/>
    <w:rsid w:val="00015A70"/>
    <w:rsid w:val="0006276A"/>
    <w:rsid w:val="00081636"/>
    <w:rsid w:val="000A6E49"/>
    <w:rsid w:val="000D332B"/>
    <w:rsid w:val="000F67F9"/>
    <w:rsid w:val="00107D06"/>
    <w:rsid w:val="00172511"/>
    <w:rsid w:val="001A0780"/>
    <w:rsid w:val="001C02B2"/>
    <w:rsid w:val="001C0F65"/>
    <w:rsid w:val="001C7FC3"/>
    <w:rsid w:val="001E2C8E"/>
    <w:rsid w:val="001E65AA"/>
    <w:rsid w:val="002347DD"/>
    <w:rsid w:val="00237428"/>
    <w:rsid w:val="002565C6"/>
    <w:rsid w:val="00296EF0"/>
    <w:rsid w:val="002B5A65"/>
    <w:rsid w:val="002E657F"/>
    <w:rsid w:val="002F1EEF"/>
    <w:rsid w:val="00320B3A"/>
    <w:rsid w:val="0034536A"/>
    <w:rsid w:val="0037618A"/>
    <w:rsid w:val="003815A6"/>
    <w:rsid w:val="003907DE"/>
    <w:rsid w:val="003A12C4"/>
    <w:rsid w:val="003A1E69"/>
    <w:rsid w:val="003A6AD7"/>
    <w:rsid w:val="003B2878"/>
    <w:rsid w:val="00411EDF"/>
    <w:rsid w:val="00430DCC"/>
    <w:rsid w:val="00431CBD"/>
    <w:rsid w:val="00496124"/>
    <w:rsid w:val="00500020"/>
    <w:rsid w:val="00504C57"/>
    <w:rsid w:val="005068B5"/>
    <w:rsid w:val="005B43A6"/>
    <w:rsid w:val="005C0F9E"/>
    <w:rsid w:val="005E611A"/>
    <w:rsid w:val="005E63BD"/>
    <w:rsid w:val="005F6797"/>
    <w:rsid w:val="006239AE"/>
    <w:rsid w:val="00643FA1"/>
    <w:rsid w:val="00686F42"/>
    <w:rsid w:val="00687A0E"/>
    <w:rsid w:val="006A7450"/>
    <w:rsid w:val="006E3A67"/>
    <w:rsid w:val="007054B5"/>
    <w:rsid w:val="00726FF2"/>
    <w:rsid w:val="00746DF7"/>
    <w:rsid w:val="0076060C"/>
    <w:rsid w:val="0076242B"/>
    <w:rsid w:val="007915C1"/>
    <w:rsid w:val="007C1A3D"/>
    <w:rsid w:val="00847463"/>
    <w:rsid w:val="00850B61"/>
    <w:rsid w:val="00883025"/>
    <w:rsid w:val="00912700"/>
    <w:rsid w:val="009353E8"/>
    <w:rsid w:val="009362C0"/>
    <w:rsid w:val="009562C6"/>
    <w:rsid w:val="009B027D"/>
    <w:rsid w:val="009C4629"/>
    <w:rsid w:val="00A139FF"/>
    <w:rsid w:val="00A51699"/>
    <w:rsid w:val="00A94B9A"/>
    <w:rsid w:val="00B13D61"/>
    <w:rsid w:val="00B4479A"/>
    <w:rsid w:val="00B773DF"/>
    <w:rsid w:val="00BA4B73"/>
    <w:rsid w:val="00C163DF"/>
    <w:rsid w:val="00C73EF2"/>
    <w:rsid w:val="00C87128"/>
    <w:rsid w:val="00CC7AF3"/>
    <w:rsid w:val="00CE17DE"/>
    <w:rsid w:val="00CE4CB0"/>
    <w:rsid w:val="00D2144A"/>
    <w:rsid w:val="00D2153E"/>
    <w:rsid w:val="00D36C18"/>
    <w:rsid w:val="00DA3EB7"/>
    <w:rsid w:val="00DF5F86"/>
    <w:rsid w:val="00E004F9"/>
    <w:rsid w:val="00E740F6"/>
    <w:rsid w:val="00E85AC4"/>
    <w:rsid w:val="00E9344C"/>
    <w:rsid w:val="00E95C4C"/>
    <w:rsid w:val="00EB7EC4"/>
    <w:rsid w:val="00EE0305"/>
    <w:rsid w:val="00EF02A8"/>
    <w:rsid w:val="00EF769B"/>
    <w:rsid w:val="00F21F37"/>
    <w:rsid w:val="00F237FF"/>
    <w:rsid w:val="00F26DDA"/>
    <w:rsid w:val="00F41273"/>
    <w:rsid w:val="00F91AB0"/>
    <w:rsid w:val="00FB6366"/>
    <w:rsid w:val="00FD7BA6"/>
    <w:rsid w:val="00FF5570"/>
    <w:rsid w:val="00FF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618A"/>
    <w:pPr>
      <w:keepNext/>
      <w:spacing w:line="192" w:lineRule="auto"/>
      <w:outlineLvl w:val="0"/>
    </w:pPr>
    <w:rPr>
      <w:rFonts w:ascii="Arial" w:hAnsi="Arial"/>
      <w:b/>
      <w:sz w:val="24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C871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C871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C871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C871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C87128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618A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850B6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5F679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semiHidden/>
    <w:rsid w:val="00C871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C87128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8712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C87128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87128"/>
    <w:rPr>
      <w:rFonts w:ascii="Cambria" w:eastAsia="Times New Roman" w:hAnsi="Cambria" w:cs="Cambria"/>
      <w:i/>
      <w:iCs/>
      <w:color w:val="243F6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C87128"/>
    <w:pPr>
      <w:spacing w:line="360" w:lineRule="auto"/>
      <w:jc w:val="both"/>
    </w:pPr>
    <w:rPr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C871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rsid w:val="00C87128"/>
    <w:pPr>
      <w:spacing w:line="360" w:lineRule="auto"/>
      <w:ind w:firstLine="709"/>
      <w:jc w:val="both"/>
    </w:pPr>
    <w:rPr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C871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rsid w:val="00C87128"/>
    <w:pPr>
      <w:jc w:val="center"/>
    </w:pPr>
    <w:rPr>
      <w:b/>
      <w:bCs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871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rsid w:val="00C87128"/>
    <w:pPr>
      <w:spacing w:line="360" w:lineRule="auto"/>
      <w:ind w:firstLine="709"/>
      <w:jc w:val="both"/>
    </w:pPr>
    <w:rPr>
      <w:i/>
      <w:iCs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8712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semiHidden/>
    <w:rsid w:val="00C87128"/>
    <w:pPr>
      <w:ind w:firstLine="709"/>
      <w:jc w:val="both"/>
    </w:pPr>
    <w:rPr>
      <w:b/>
      <w:bCs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871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C871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нак Знак2 Знак Знак"/>
    <w:basedOn w:val="a"/>
    <w:uiPriority w:val="99"/>
    <w:rsid w:val="00C8712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0">
    <w:name w:val="Знак Знак2 Знак Знак2"/>
    <w:basedOn w:val="a"/>
    <w:uiPriority w:val="99"/>
    <w:rsid w:val="00C8712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C87128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C87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C87128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Нижний колонтитул Знак"/>
    <w:basedOn w:val="a0"/>
    <w:link w:val="aa"/>
    <w:uiPriority w:val="99"/>
    <w:rsid w:val="00C87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нак Знак2 Знак Знак1"/>
    <w:basedOn w:val="a"/>
    <w:uiPriority w:val="99"/>
    <w:rsid w:val="00C8712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871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c">
    <w:name w:val="Hyperlink"/>
    <w:basedOn w:val="a0"/>
    <w:uiPriority w:val="99"/>
    <w:semiHidden/>
    <w:rsid w:val="00C87128"/>
    <w:rPr>
      <w:color w:val="0000FF"/>
      <w:u w:val="single"/>
    </w:rPr>
  </w:style>
  <w:style w:type="paragraph" w:customStyle="1" w:styleId="ConsNonformat">
    <w:name w:val="ConsNonformat"/>
    <w:uiPriority w:val="99"/>
    <w:rsid w:val="00C87128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C8712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7128"/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page number"/>
    <w:basedOn w:val="a0"/>
    <w:uiPriority w:val="99"/>
    <w:rsid w:val="00C87128"/>
  </w:style>
  <w:style w:type="paragraph" w:customStyle="1" w:styleId="Default">
    <w:name w:val="Default"/>
    <w:rsid w:val="00CC7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CC7AF3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E38C36450EDB547CD9CD050217440B07358999351891A1AA6CB34317798105E20A4CCF0075TE29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CE38C36450EDB547CD9CD050217440B07358999351891A1AA6CB34317798105E20A4CCF0078TE2D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08C54-AAB2-4FBF-8880-65ECC14E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58</cp:revision>
  <cp:lastPrinted>2017-11-21T05:51:00Z</cp:lastPrinted>
  <dcterms:created xsi:type="dcterms:W3CDTF">2017-03-21T11:50:00Z</dcterms:created>
  <dcterms:modified xsi:type="dcterms:W3CDTF">2017-11-21T05:51:00Z</dcterms:modified>
</cp:coreProperties>
</file>