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DE" w:rsidRPr="007327DA" w:rsidRDefault="00B715DE" w:rsidP="008D3018">
      <w:pPr>
        <w:tabs>
          <w:tab w:val="left" w:pos="5730"/>
        </w:tabs>
        <w:jc w:val="center"/>
        <w:rPr>
          <w:rFonts w:ascii="TimBashk" w:hAnsi="TimBashk"/>
          <w:sz w:val="28"/>
          <w:szCs w:val="28"/>
          <w:lang w:val="be-BY"/>
        </w:rPr>
      </w:pPr>
      <w:bookmarkStart w:id="0" w:name="OLE_LINK1"/>
      <w:bookmarkStart w:id="1" w:name="OLE_LINK2"/>
      <w:r w:rsidRPr="007327DA">
        <w:rPr>
          <w:rFonts w:ascii="TimBashk" w:hAnsi="TimBashk"/>
          <w:sz w:val="28"/>
          <w:szCs w:val="28"/>
          <w:lang w:val="be-BY"/>
        </w:rPr>
        <w:t>ПРОЕКТ</w:t>
      </w:r>
    </w:p>
    <w:p w:rsidR="00B715DE" w:rsidRDefault="00B715DE" w:rsidP="00B715DE">
      <w:pPr>
        <w:tabs>
          <w:tab w:val="left" w:pos="5730"/>
        </w:tabs>
        <w:jc w:val="right"/>
        <w:rPr>
          <w:rFonts w:ascii="TimBashk" w:hAnsi="TimBashk"/>
          <w:b/>
          <w:sz w:val="28"/>
          <w:szCs w:val="28"/>
          <w:lang w:val="be-BY"/>
        </w:rPr>
      </w:pPr>
    </w:p>
    <w:p w:rsidR="00B715DE" w:rsidRPr="003943F8" w:rsidRDefault="00B715DE" w:rsidP="00B715DE">
      <w:pPr>
        <w:tabs>
          <w:tab w:val="left" w:pos="5730"/>
        </w:tabs>
        <w:jc w:val="both"/>
        <w:rPr>
          <w:b/>
          <w:sz w:val="28"/>
          <w:szCs w:val="28"/>
          <w:lang w:val="be-BY"/>
        </w:rPr>
      </w:pPr>
      <w:r w:rsidRPr="003943F8">
        <w:rPr>
          <w:rFonts w:ascii="TimBashk" w:hAnsi="TimBashk"/>
          <w:b/>
          <w:sz w:val="28"/>
          <w:szCs w:val="28"/>
          <w:lang w:val="be-BY"/>
        </w:rPr>
        <w:t xml:space="preserve">        </w:t>
      </w:r>
      <w:r>
        <w:rPr>
          <w:rFonts w:ascii="TimBashk" w:hAnsi="TimBashk"/>
          <w:b/>
          <w:sz w:val="28"/>
          <w:szCs w:val="28"/>
          <w:lang w:val="be-BY"/>
        </w:rPr>
        <w:t xml:space="preserve"> </w:t>
      </w:r>
      <w:r w:rsidRPr="003943F8">
        <w:rPr>
          <w:rFonts w:ascii="TimBashk" w:hAnsi="TimBashk"/>
          <w:b/>
          <w:sz w:val="28"/>
          <w:szCs w:val="28"/>
          <w:lang w:val="be-BY"/>
        </w:rPr>
        <w:t xml:space="preserve">КАРАР                            </w:t>
      </w:r>
      <w:r w:rsidRPr="003943F8">
        <w:rPr>
          <w:b/>
          <w:sz w:val="28"/>
          <w:szCs w:val="28"/>
          <w:lang w:val="be-BY"/>
        </w:rPr>
        <w:t xml:space="preserve">       </w:t>
      </w:r>
      <w:r>
        <w:rPr>
          <w:b/>
          <w:sz w:val="28"/>
          <w:szCs w:val="28"/>
          <w:lang w:val="be-BY"/>
        </w:rPr>
        <w:t xml:space="preserve">    </w:t>
      </w:r>
      <w:r w:rsidRPr="003943F8">
        <w:rPr>
          <w:b/>
          <w:sz w:val="28"/>
          <w:szCs w:val="28"/>
          <w:lang w:val="be-BY"/>
        </w:rPr>
        <w:t xml:space="preserve">                                           РЕШЕНИЕ</w:t>
      </w:r>
    </w:p>
    <w:p w:rsidR="00B715DE" w:rsidRPr="003943F8" w:rsidRDefault="00B715DE" w:rsidP="00B715DE">
      <w:pPr>
        <w:tabs>
          <w:tab w:val="left" w:pos="5730"/>
        </w:tabs>
        <w:jc w:val="both"/>
        <w:rPr>
          <w:rFonts w:ascii="TimBashk" w:hAnsi="TimBashk"/>
          <w:b/>
          <w:sz w:val="28"/>
          <w:szCs w:val="28"/>
          <w:lang w:val="be-BY"/>
        </w:rPr>
      </w:pPr>
      <w:r w:rsidRPr="003943F8">
        <w:rPr>
          <w:rFonts w:ascii="TimBashk" w:hAnsi="TimBashk"/>
          <w:b/>
          <w:sz w:val="28"/>
          <w:szCs w:val="28"/>
          <w:lang w:val="be-BY"/>
        </w:rPr>
        <w:t xml:space="preserve">                                                                              </w:t>
      </w:r>
    </w:p>
    <w:p w:rsidR="00B715DE" w:rsidRPr="00645D02" w:rsidRDefault="00B715DE" w:rsidP="00B715DE">
      <w:pPr>
        <w:pStyle w:val="ConsPlusNormal"/>
        <w:ind w:right="-626"/>
        <w:jc w:val="center"/>
        <w:rPr>
          <w:sz w:val="24"/>
          <w:szCs w:val="24"/>
        </w:rPr>
      </w:pPr>
      <w:r w:rsidRPr="00645D02">
        <w:rPr>
          <w:sz w:val="24"/>
          <w:szCs w:val="24"/>
        </w:rPr>
        <w:t xml:space="preserve">Об утверждении Положения о муниципальном </w:t>
      </w:r>
      <w:proofErr w:type="gramStart"/>
      <w:r w:rsidRPr="00645D02">
        <w:rPr>
          <w:sz w:val="24"/>
          <w:szCs w:val="24"/>
        </w:rPr>
        <w:t>контроле за</w:t>
      </w:r>
      <w:proofErr w:type="gramEnd"/>
      <w:r w:rsidRPr="00645D02">
        <w:rPr>
          <w:sz w:val="24"/>
          <w:szCs w:val="24"/>
        </w:rPr>
        <w:t xml:space="preserve"> обеспечением сохранности автомобильных дорог местного значения на территории сельского поселения </w:t>
      </w:r>
      <w:proofErr w:type="spellStart"/>
      <w:r w:rsidR="001923C7">
        <w:rPr>
          <w:sz w:val="24"/>
          <w:szCs w:val="24"/>
        </w:rPr>
        <w:t>Нижнесикиязовский</w:t>
      </w:r>
      <w:proofErr w:type="spellEnd"/>
      <w:r w:rsidRPr="00645D02">
        <w:rPr>
          <w:sz w:val="24"/>
          <w:szCs w:val="24"/>
        </w:rPr>
        <w:t xml:space="preserve"> сельсовет муниципального района </w:t>
      </w:r>
      <w:proofErr w:type="spellStart"/>
      <w:r>
        <w:rPr>
          <w:sz w:val="24"/>
          <w:szCs w:val="24"/>
        </w:rPr>
        <w:t>Балтачевский</w:t>
      </w:r>
      <w:proofErr w:type="spellEnd"/>
      <w:r w:rsidRPr="00645D02">
        <w:rPr>
          <w:sz w:val="24"/>
          <w:szCs w:val="24"/>
        </w:rPr>
        <w:t xml:space="preserve"> район Республики Башкортостан</w:t>
      </w:r>
    </w:p>
    <w:p w:rsidR="00B715DE" w:rsidRPr="00645D02" w:rsidRDefault="00B715DE" w:rsidP="00B715DE">
      <w:pPr>
        <w:pStyle w:val="ConsPlusNormal"/>
        <w:ind w:right="-626"/>
        <w:jc w:val="center"/>
        <w:rPr>
          <w:b w:val="0"/>
          <w:sz w:val="24"/>
          <w:szCs w:val="24"/>
        </w:rPr>
      </w:pPr>
    </w:p>
    <w:p w:rsidR="00B715DE" w:rsidRPr="00645D02" w:rsidRDefault="00B715DE" w:rsidP="00B715DE">
      <w:pPr>
        <w:pStyle w:val="ConsPlusNormal"/>
        <w:ind w:right="139" w:firstLine="540"/>
        <w:jc w:val="both"/>
        <w:rPr>
          <w:b w:val="0"/>
          <w:color w:val="000000"/>
          <w:sz w:val="24"/>
          <w:szCs w:val="24"/>
        </w:rPr>
      </w:pPr>
      <w:proofErr w:type="gramStart"/>
      <w:r w:rsidRPr="00645D02">
        <w:rPr>
          <w:b w:val="0"/>
          <w:color w:val="000000"/>
          <w:sz w:val="24"/>
          <w:szCs w:val="24"/>
        </w:rPr>
        <w:t xml:space="preserve">В соответствии со  </w:t>
      </w:r>
      <w:hyperlink r:id="rId4" w:history="1">
        <w:r w:rsidRPr="00645D02">
          <w:rPr>
            <w:b w:val="0"/>
            <w:color w:val="000000"/>
            <w:sz w:val="24"/>
            <w:szCs w:val="24"/>
          </w:rPr>
          <w:t>статьей 13</w:t>
        </w:r>
      </w:hyperlink>
      <w:r w:rsidRPr="00645D02">
        <w:rPr>
          <w:b w:val="0"/>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5" w:history="1">
        <w:r w:rsidRPr="00645D02">
          <w:rPr>
            <w:b w:val="0"/>
            <w:color w:val="000000"/>
            <w:sz w:val="24"/>
            <w:szCs w:val="24"/>
          </w:rPr>
          <w:t>законом</w:t>
        </w:r>
      </w:hyperlink>
      <w:r w:rsidRPr="00645D02">
        <w:rPr>
          <w:b w:val="0"/>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b w:val="0"/>
          <w:color w:val="000000"/>
          <w:sz w:val="24"/>
          <w:szCs w:val="24"/>
        </w:rPr>
        <w:t>С</w:t>
      </w:r>
      <w:r w:rsidRPr="00645D02">
        <w:rPr>
          <w:b w:val="0"/>
          <w:color w:val="000000"/>
          <w:sz w:val="24"/>
          <w:szCs w:val="24"/>
        </w:rPr>
        <w:t>оглашением от</w:t>
      </w:r>
      <w:r>
        <w:rPr>
          <w:b w:val="0"/>
          <w:color w:val="000000"/>
          <w:sz w:val="24"/>
          <w:szCs w:val="24"/>
        </w:rPr>
        <w:t xml:space="preserve"> 12.01.2017</w:t>
      </w:r>
      <w:proofErr w:type="gramEnd"/>
      <w:r>
        <w:rPr>
          <w:b w:val="0"/>
          <w:color w:val="000000"/>
          <w:sz w:val="24"/>
          <w:szCs w:val="24"/>
        </w:rPr>
        <w:t>года</w:t>
      </w:r>
      <w:r w:rsidRPr="00645D02">
        <w:rPr>
          <w:b w:val="0"/>
          <w:color w:val="000000"/>
          <w:sz w:val="24"/>
          <w:szCs w:val="24"/>
        </w:rPr>
        <w:t xml:space="preserve"> о передаче части полномочий муниципального района </w:t>
      </w:r>
      <w:proofErr w:type="spellStart"/>
      <w:r>
        <w:rPr>
          <w:b w:val="0"/>
          <w:color w:val="000000"/>
          <w:sz w:val="24"/>
          <w:szCs w:val="24"/>
        </w:rPr>
        <w:t>Балтачевский</w:t>
      </w:r>
      <w:proofErr w:type="spellEnd"/>
      <w:r w:rsidRPr="00645D02">
        <w:rPr>
          <w:b w:val="0"/>
          <w:color w:val="000000"/>
          <w:sz w:val="24"/>
          <w:szCs w:val="24"/>
        </w:rPr>
        <w:t xml:space="preserve"> район Республики Башкортостан по дорожной </w:t>
      </w:r>
      <w:r>
        <w:rPr>
          <w:b w:val="0"/>
          <w:color w:val="000000"/>
          <w:sz w:val="24"/>
          <w:szCs w:val="24"/>
        </w:rPr>
        <w:t>деятельности сельскому поселению</w:t>
      </w:r>
      <w:r w:rsidRPr="00645D02">
        <w:rPr>
          <w:b w:val="0"/>
          <w:color w:val="000000"/>
          <w:sz w:val="24"/>
          <w:szCs w:val="24"/>
        </w:rPr>
        <w:t xml:space="preserve"> </w:t>
      </w:r>
      <w:proofErr w:type="spellStart"/>
      <w:r w:rsidR="001923C7">
        <w:rPr>
          <w:b w:val="0"/>
          <w:color w:val="000000"/>
          <w:sz w:val="24"/>
          <w:szCs w:val="24"/>
        </w:rPr>
        <w:t>Нижнесикиязовский</w:t>
      </w:r>
      <w:proofErr w:type="spellEnd"/>
      <w:r w:rsidRPr="00645D02">
        <w:rPr>
          <w:b w:val="0"/>
          <w:color w:val="000000"/>
          <w:sz w:val="24"/>
          <w:szCs w:val="24"/>
        </w:rPr>
        <w:t xml:space="preserve"> сельсовет муниципального района </w:t>
      </w:r>
      <w:proofErr w:type="spellStart"/>
      <w:r>
        <w:rPr>
          <w:b w:val="0"/>
          <w:color w:val="000000"/>
          <w:sz w:val="24"/>
          <w:szCs w:val="24"/>
        </w:rPr>
        <w:t>Балтачевский</w:t>
      </w:r>
      <w:proofErr w:type="spellEnd"/>
      <w:r w:rsidRPr="00645D02">
        <w:rPr>
          <w:b w:val="0"/>
          <w:color w:val="000000"/>
          <w:sz w:val="24"/>
          <w:szCs w:val="24"/>
        </w:rPr>
        <w:t xml:space="preserve"> район Республики Башкортостан, Совет сельского поселения</w:t>
      </w:r>
      <w:r>
        <w:rPr>
          <w:b w:val="0"/>
          <w:color w:val="000000"/>
          <w:sz w:val="24"/>
          <w:szCs w:val="24"/>
        </w:rPr>
        <w:t xml:space="preserve"> </w:t>
      </w:r>
      <w:proofErr w:type="spellStart"/>
      <w:r w:rsidR="001923C7">
        <w:rPr>
          <w:b w:val="0"/>
          <w:color w:val="000000"/>
          <w:sz w:val="24"/>
          <w:szCs w:val="24"/>
        </w:rPr>
        <w:t>Нижнесикиязовский</w:t>
      </w:r>
      <w:proofErr w:type="spellEnd"/>
      <w:r w:rsidRPr="00645D02">
        <w:rPr>
          <w:b w:val="0"/>
          <w:color w:val="000000"/>
          <w:sz w:val="24"/>
          <w:szCs w:val="24"/>
        </w:rPr>
        <w:t xml:space="preserve"> сельсовет муниципального района </w:t>
      </w:r>
      <w:proofErr w:type="spellStart"/>
      <w:r>
        <w:rPr>
          <w:b w:val="0"/>
          <w:color w:val="000000"/>
          <w:sz w:val="24"/>
          <w:szCs w:val="24"/>
        </w:rPr>
        <w:t>Балтачевский</w:t>
      </w:r>
      <w:proofErr w:type="spellEnd"/>
      <w:r w:rsidRPr="00645D02">
        <w:rPr>
          <w:b w:val="0"/>
          <w:color w:val="000000"/>
          <w:sz w:val="24"/>
          <w:szCs w:val="24"/>
        </w:rPr>
        <w:t xml:space="preserve"> район Республики Башкортостан </w:t>
      </w:r>
      <w:proofErr w:type="spellStart"/>
      <w:proofErr w:type="gramStart"/>
      <w:r w:rsidRPr="00645D02">
        <w:rPr>
          <w:b w:val="0"/>
          <w:color w:val="000000"/>
          <w:sz w:val="24"/>
          <w:szCs w:val="24"/>
        </w:rPr>
        <w:t>р</w:t>
      </w:r>
      <w:proofErr w:type="spellEnd"/>
      <w:proofErr w:type="gramEnd"/>
      <w:r>
        <w:rPr>
          <w:b w:val="0"/>
          <w:color w:val="000000"/>
          <w:sz w:val="24"/>
          <w:szCs w:val="24"/>
        </w:rPr>
        <w:t xml:space="preserve"> </w:t>
      </w:r>
      <w:r w:rsidRPr="00645D02">
        <w:rPr>
          <w:b w:val="0"/>
          <w:color w:val="000000"/>
          <w:sz w:val="24"/>
          <w:szCs w:val="24"/>
        </w:rPr>
        <w:t>е</w:t>
      </w:r>
      <w:r>
        <w:rPr>
          <w:b w:val="0"/>
          <w:color w:val="000000"/>
          <w:sz w:val="24"/>
          <w:szCs w:val="24"/>
        </w:rPr>
        <w:t xml:space="preserve"> </w:t>
      </w:r>
      <w:proofErr w:type="spellStart"/>
      <w:r w:rsidRPr="00645D02">
        <w:rPr>
          <w:b w:val="0"/>
          <w:color w:val="000000"/>
          <w:sz w:val="24"/>
          <w:szCs w:val="24"/>
        </w:rPr>
        <w:t>ш</w:t>
      </w:r>
      <w:proofErr w:type="spellEnd"/>
      <w:r>
        <w:rPr>
          <w:b w:val="0"/>
          <w:color w:val="000000"/>
          <w:sz w:val="24"/>
          <w:szCs w:val="24"/>
        </w:rPr>
        <w:t xml:space="preserve"> </w:t>
      </w:r>
      <w:r w:rsidRPr="00645D02">
        <w:rPr>
          <w:b w:val="0"/>
          <w:color w:val="000000"/>
          <w:sz w:val="24"/>
          <w:szCs w:val="24"/>
        </w:rPr>
        <w:t>и</w:t>
      </w:r>
      <w:r>
        <w:rPr>
          <w:b w:val="0"/>
          <w:color w:val="000000"/>
          <w:sz w:val="24"/>
          <w:szCs w:val="24"/>
        </w:rPr>
        <w:t xml:space="preserve"> </w:t>
      </w:r>
      <w:r w:rsidRPr="00645D02">
        <w:rPr>
          <w:b w:val="0"/>
          <w:color w:val="000000"/>
          <w:sz w:val="24"/>
          <w:szCs w:val="24"/>
        </w:rPr>
        <w:t>л:</w:t>
      </w:r>
    </w:p>
    <w:p w:rsidR="00B715DE" w:rsidRPr="00AE0B80" w:rsidRDefault="00B715DE" w:rsidP="00B715DE">
      <w:pPr>
        <w:pStyle w:val="ConsPlusTitle0"/>
        <w:widowControl/>
        <w:ind w:right="139"/>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Pr="00AE0B80">
        <w:rPr>
          <w:rFonts w:ascii="Times New Roman" w:hAnsi="Times New Roman" w:cs="Times New Roman"/>
          <w:b w:val="0"/>
          <w:color w:val="000000"/>
          <w:sz w:val="24"/>
          <w:szCs w:val="24"/>
        </w:rPr>
        <w:t xml:space="preserve">1. Утвердить </w:t>
      </w:r>
      <w:hyperlink w:anchor="Par32" w:history="1">
        <w:r w:rsidRPr="00AE0B80">
          <w:rPr>
            <w:rFonts w:ascii="Times New Roman" w:hAnsi="Times New Roman" w:cs="Times New Roman"/>
            <w:b w:val="0"/>
            <w:color w:val="000000"/>
            <w:sz w:val="24"/>
            <w:szCs w:val="24"/>
          </w:rPr>
          <w:t>Положение</w:t>
        </w:r>
      </w:hyperlink>
      <w:r w:rsidRPr="00AE0B80">
        <w:rPr>
          <w:rFonts w:ascii="Times New Roman" w:hAnsi="Times New Roman" w:cs="Times New Roman"/>
          <w:b w:val="0"/>
          <w:color w:val="000000"/>
          <w:sz w:val="24"/>
          <w:szCs w:val="24"/>
        </w:rPr>
        <w:t xml:space="preserve"> о муниципальном </w:t>
      </w:r>
      <w:proofErr w:type="gramStart"/>
      <w:r w:rsidRPr="00AE0B80">
        <w:rPr>
          <w:rFonts w:ascii="Times New Roman" w:hAnsi="Times New Roman" w:cs="Times New Roman"/>
          <w:b w:val="0"/>
          <w:color w:val="000000"/>
          <w:sz w:val="24"/>
          <w:szCs w:val="24"/>
        </w:rPr>
        <w:t>контроле за</w:t>
      </w:r>
      <w:proofErr w:type="gramEnd"/>
      <w:r w:rsidRPr="00AE0B80">
        <w:rPr>
          <w:rFonts w:ascii="Times New Roman" w:hAnsi="Times New Roman" w:cs="Times New Roman"/>
          <w:b w:val="0"/>
          <w:color w:val="000000"/>
          <w:sz w:val="24"/>
          <w:szCs w:val="24"/>
        </w:rPr>
        <w:t xml:space="preserve"> обеспечением сохранности автомобильных дорог местного значения на территории сельского поселения  </w:t>
      </w:r>
      <w:proofErr w:type="spellStart"/>
      <w:r w:rsidR="001923C7">
        <w:rPr>
          <w:rFonts w:ascii="Times New Roman" w:hAnsi="Times New Roman" w:cs="Times New Roman"/>
          <w:b w:val="0"/>
          <w:color w:val="000000"/>
          <w:sz w:val="24"/>
          <w:szCs w:val="24"/>
        </w:rPr>
        <w:t>Нижнесикиязовский</w:t>
      </w:r>
      <w:proofErr w:type="spellEnd"/>
      <w:r w:rsidRPr="00AE0B80">
        <w:rPr>
          <w:rFonts w:ascii="Times New Roman" w:hAnsi="Times New Roman" w:cs="Times New Roman"/>
          <w:b w:val="0"/>
          <w:color w:val="000000"/>
          <w:sz w:val="24"/>
          <w:szCs w:val="24"/>
        </w:rPr>
        <w:t xml:space="preserve"> сельсовет муниципального района </w:t>
      </w:r>
      <w:proofErr w:type="spellStart"/>
      <w:r w:rsidRPr="00AE0B80">
        <w:rPr>
          <w:rFonts w:ascii="Times New Roman" w:hAnsi="Times New Roman" w:cs="Times New Roman"/>
          <w:b w:val="0"/>
          <w:color w:val="000000"/>
          <w:sz w:val="24"/>
          <w:szCs w:val="24"/>
        </w:rPr>
        <w:t>Балтачевский</w:t>
      </w:r>
      <w:proofErr w:type="spellEnd"/>
      <w:r w:rsidRPr="00AE0B80">
        <w:rPr>
          <w:rFonts w:ascii="Times New Roman" w:hAnsi="Times New Roman" w:cs="Times New Roman"/>
          <w:b w:val="0"/>
          <w:color w:val="000000"/>
          <w:sz w:val="24"/>
          <w:szCs w:val="24"/>
        </w:rPr>
        <w:t xml:space="preserve"> район Республики Башкортостан согласно приложения к настоящему решению.</w:t>
      </w:r>
    </w:p>
    <w:p w:rsidR="00B715DE" w:rsidRPr="00645D02" w:rsidRDefault="00B715DE" w:rsidP="00B715DE">
      <w:pPr>
        <w:pStyle w:val="ConsPlusNormal"/>
        <w:ind w:right="139" w:firstLine="540"/>
        <w:jc w:val="both"/>
        <w:rPr>
          <w:b w:val="0"/>
          <w:color w:val="000000"/>
          <w:sz w:val="24"/>
          <w:szCs w:val="24"/>
        </w:rPr>
      </w:pPr>
      <w:r>
        <w:rPr>
          <w:b w:val="0"/>
          <w:color w:val="000000"/>
          <w:sz w:val="24"/>
          <w:szCs w:val="24"/>
        </w:rPr>
        <w:t>2</w:t>
      </w:r>
      <w:r w:rsidRPr="00645D02">
        <w:rPr>
          <w:b w:val="0"/>
          <w:color w:val="000000"/>
          <w:sz w:val="24"/>
          <w:szCs w:val="24"/>
        </w:rPr>
        <w:t xml:space="preserve">. Поручить Администрации сельского поселения </w:t>
      </w:r>
      <w:proofErr w:type="spellStart"/>
      <w:r w:rsidR="001923C7">
        <w:rPr>
          <w:b w:val="0"/>
          <w:color w:val="000000"/>
          <w:sz w:val="24"/>
          <w:szCs w:val="24"/>
        </w:rPr>
        <w:t>Нижнесикиязовский</w:t>
      </w:r>
      <w:proofErr w:type="spellEnd"/>
      <w:r w:rsidRPr="00645D02">
        <w:rPr>
          <w:b w:val="0"/>
          <w:color w:val="000000"/>
          <w:sz w:val="24"/>
          <w:szCs w:val="24"/>
        </w:rPr>
        <w:t xml:space="preserve"> сельсовет муниципального района  </w:t>
      </w:r>
      <w:proofErr w:type="spellStart"/>
      <w:r>
        <w:rPr>
          <w:b w:val="0"/>
          <w:color w:val="000000"/>
          <w:sz w:val="24"/>
          <w:szCs w:val="24"/>
        </w:rPr>
        <w:t>Балтачевский</w:t>
      </w:r>
      <w:proofErr w:type="spellEnd"/>
      <w:r w:rsidRPr="00645D02">
        <w:rPr>
          <w:b w:val="0"/>
          <w:color w:val="000000"/>
          <w:sz w:val="24"/>
          <w:szCs w:val="24"/>
        </w:rPr>
        <w:t xml:space="preserve"> район Республики Башкортостан в срок до 1 </w:t>
      </w:r>
      <w:r>
        <w:rPr>
          <w:b w:val="0"/>
          <w:color w:val="000000"/>
          <w:sz w:val="24"/>
          <w:szCs w:val="24"/>
        </w:rPr>
        <w:t>июля</w:t>
      </w:r>
      <w:r w:rsidRPr="00645D02">
        <w:rPr>
          <w:b w:val="0"/>
          <w:color w:val="000000"/>
          <w:sz w:val="24"/>
          <w:szCs w:val="24"/>
        </w:rPr>
        <w:t xml:space="preserve"> 201</w:t>
      </w:r>
      <w:r>
        <w:rPr>
          <w:b w:val="0"/>
          <w:color w:val="000000"/>
          <w:sz w:val="24"/>
          <w:szCs w:val="24"/>
        </w:rPr>
        <w:t>7</w:t>
      </w:r>
      <w:r w:rsidRPr="00645D02">
        <w:rPr>
          <w:b w:val="0"/>
          <w:color w:val="000000"/>
          <w:sz w:val="24"/>
          <w:szCs w:val="24"/>
        </w:rPr>
        <w:t xml:space="preserve"> года разработать и утвердить муниципальный правовой акт об Административном регламенте по осуществлению муниципального </w:t>
      </w:r>
      <w:proofErr w:type="gramStart"/>
      <w:r w:rsidRPr="00645D02">
        <w:rPr>
          <w:b w:val="0"/>
          <w:color w:val="000000"/>
          <w:sz w:val="24"/>
          <w:szCs w:val="24"/>
        </w:rPr>
        <w:t>контроля за</w:t>
      </w:r>
      <w:proofErr w:type="gramEnd"/>
      <w:r w:rsidRPr="00645D02">
        <w:rPr>
          <w:b w:val="0"/>
          <w:color w:val="000000"/>
          <w:sz w:val="24"/>
          <w:szCs w:val="24"/>
        </w:rPr>
        <w:t xml:space="preserve"> обеспечением сохранности автомобильных дорог местного значения.</w:t>
      </w:r>
    </w:p>
    <w:p w:rsidR="00B715DE" w:rsidRPr="007327DA" w:rsidRDefault="00B715DE" w:rsidP="00B715DE">
      <w:pPr>
        <w:pStyle w:val="ConsPlusNormal"/>
        <w:ind w:right="139" w:firstLine="540"/>
        <w:jc w:val="both"/>
        <w:rPr>
          <w:b w:val="0"/>
          <w:color w:val="000000"/>
          <w:sz w:val="24"/>
          <w:szCs w:val="24"/>
        </w:rPr>
      </w:pPr>
      <w:r>
        <w:rPr>
          <w:b w:val="0"/>
          <w:color w:val="000000"/>
          <w:sz w:val="24"/>
          <w:szCs w:val="24"/>
        </w:rPr>
        <w:t>4</w:t>
      </w:r>
      <w:r w:rsidRPr="00645D02">
        <w:rPr>
          <w:b w:val="0"/>
          <w:color w:val="000000"/>
          <w:sz w:val="24"/>
          <w:szCs w:val="24"/>
        </w:rPr>
        <w:t xml:space="preserve">. Опубликовать настоящее решение на сайте сельского поселения </w:t>
      </w:r>
      <w:proofErr w:type="spellStart"/>
      <w:r w:rsidR="001923C7">
        <w:rPr>
          <w:b w:val="0"/>
          <w:color w:val="000000"/>
          <w:sz w:val="24"/>
          <w:szCs w:val="24"/>
        </w:rPr>
        <w:t>Нижнесикиязовский</w:t>
      </w:r>
      <w:proofErr w:type="spellEnd"/>
      <w:r w:rsidRPr="00645D02">
        <w:rPr>
          <w:b w:val="0"/>
          <w:color w:val="000000"/>
          <w:sz w:val="24"/>
          <w:szCs w:val="24"/>
        </w:rPr>
        <w:t xml:space="preserve"> сельсовет муниципального района </w:t>
      </w:r>
      <w:proofErr w:type="spellStart"/>
      <w:r>
        <w:rPr>
          <w:b w:val="0"/>
          <w:color w:val="000000"/>
          <w:sz w:val="24"/>
          <w:szCs w:val="24"/>
        </w:rPr>
        <w:t>Балтачевский</w:t>
      </w:r>
      <w:proofErr w:type="spellEnd"/>
      <w:r w:rsidRPr="00645D02">
        <w:rPr>
          <w:b w:val="0"/>
          <w:color w:val="000000"/>
          <w:sz w:val="24"/>
          <w:szCs w:val="24"/>
        </w:rPr>
        <w:t xml:space="preserve"> район Республики Башкортостан </w:t>
      </w:r>
      <w:r w:rsidRPr="007327DA">
        <w:rPr>
          <w:b w:val="0"/>
          <w:color w:val="000000"/>
          <w:sz w:val="24"/>
          <w:szCs w:val="24"/>
          <w:lang w:val="en-US"/>
        </w:rPr>
        <w:t>http</w:t>
      </w:r>
      <w:r w:rsidRPr="007327DA">
        <w:rPr>
          <w:b w:val="0"/>
          <w:color w:val="000000"/>
          <w:sz w:val="24"/>
          <w:szCs w:val="24"/>
        </w:rPr>
        <w:t>://</w:t>
      </w:r>
      <w:proofErr w:type="spellStart"/>
      <w:r w:rsidR="003207CD">
        <w:rPr>
          <w:b w:val="0"/>
          <w:color w:val="000000"/>
          <w:sz w:val="24"/>
          <w:szCs w:val="24"/>
          <w:lang w:val="en-US"/>
        </w:rPr>
        <w:t>nizhnesikiaz</w:t>
      </w:r>
      <w:proofErr w:type="spellEnd"/>
      <w:r w:rsidR="003207CD" w:rsidRPr="003207CD">
        <w:rPr>
          <w:b w:val="0"/>
          <w:color w:val="000000"/>
          <w:sz w:val="24"/>
          <w:szCs w:val="24"/>
        </w:rPr>
        <w:t>07</w:t>
      </w:r>
      <w:r w:rsidR="003207CD">
        <w:rPr>
          <w:b w:val="0"/>
          <w:color w:val="000000"/>
          <w:sz w:val="24"/>
          <w:szCs w:val="24"/>
          <w:lang w:val="en-US"/>
        </w:rPr>
        <w:t>sp</w:t>
      </w:r>
      <w:r w:rsidRPr="007327DA">
        <w:rPr>
          <w:b w:val="0"/>
          <w:color w:val="000000"/>
          <w:sz w:val="24"/>
          <w:szCs w:val="24"/>
        </w:rPr>
        <w:t>.</w:t>
      </w:r>
      <w:proofErr w:type="spellStart"/>
      <w:r w:rsidRPr="007327DA">
        <w:rPr>
          <w:b w:val="0"/>
          <w:color w:val="000000"/>
          <w:sz w:val="24"/>
          <w:szCs w:val="24"/>
          <w:lang w:val="en-US"/>
        </w:rPr>
        <w:t>ru</w:t>
      </w:r>
      <w:proofErr w:type="spellEnd"/>
      <w:r w:rsidRPr="007327DA">
        <w:rPr>
          <w:b w:val="0"/>
          <w:color w:val="000000"/>
          <w:sz w:val="24"/>
          <w:szCs w:val="24"/>
        </w:rPr>
        <w:t>/</w:t>
      </w:r>
    </w:p>
    <w:p w:rsidR="00B715DE" w:rsidRPr="00645D02" w:rsidRDefault="00B715DE" w:rsidP="00B715DE">
      <w:pPr>
        <w:pStyle w:val="1"/>
        <w:ind w:left="0" w:right="139"/>
        <w:jc w:val="both"/>
      </w:pPr>
      <w:r>
        <w:t xml:space="preserve">         5</w:t>
      </w:r>
      <w:r w:rsidRPr="00645D02">
        <w:t xml:space="preserve">. </w:t>
      </w:r>
      <w:proofErr w:type="gramStart"/>
      <w:r w:rsidRPr="00645D02">
        <w:t>Контроль за</w:t>
      </w:r>
      <w:proofErr w:type="gramEnd"/>
      <w:r w:rsidRPr="00645D02">
        <w:t xml:space="preserve"> исполнением настоящего решения возложить на</w:t>
      </w:r>
      <w:r w:rsidRPr="00645D02">
        <w:rPr>
          <w:b/>
        </w:rPr>
        <w:t xml:space="preserve"> </w:t>
      </w:r>
      <w:r>
        <w:rPr>
          <w:b/>
        </w:rPr>
        <w:t xml:space="preserve"> </w:t>
      </w:r>
      <w:r w:rsidRPr="00645D02">
        <w:t>постоянную</w:t>
      </w:r>
      <w:r>
        <w:t xml:space="preserve"> </w:t>
      </w:r>
      <w:r w:rsidRPr="00645D02">
        <w:t xml:space="preserve">комиссию по развитию предпринимательства, земельным вопросам, благоустройству и экологии Совета сельского поселения </w:t>
      </w:r>
      <w:proofErr w:type="spellStart"/>
      <w:r w:rsidR="001923C7">
        <w:t>Нижнесикиязовский</w:t>
      </w:r>
      <w:proofErr w:type="spellEnd"/>
      <w:r w:rsidRPr="00645D02">
        <w:t xml:space="preserve"> сельсовет муниципального района </w:t>
      </w:r>
      <w:proofErr w:type="spellStart"/>
      <w:r>
        <w:t>Балтачевский</w:t>
      </w:r>
      <w:proofErr w:type="spellEnd"/>
      <w:r w:rsidRPr="00645D02">
        <w:t xml:space="preserve"> район Республики Башкортостан.   </w:t>
      </w:r>
    </w:p>
    <w:p w:rsidR="00B715DE" w:rsidRPr="00645D02" w:rsidRDefault="00B715DE" w:rsidP="00B715DE">
      <w:pPr>
        <w:pStyle w:val="ConsPlusNormal"/>
        <w:ind w:right="-626"/>
        <w:jc w:val="right"/>
        <w:rPr>
          <w:b w:val="0"/>
          <w:color w:val="000000"/>
          <w:sz w:val="24"/>
          <w:szCs w:val="24"/>
        </w:rPr>
      </w:pPr>
    </w:p>
    <w:p w:rsidR="00B715DE" w:rsidRDefault="00B715DE" w:rsidP="00B715DE">
      <w:pPr>
        <w:jc w:val="both"/>
        <w:rPr>
          <w:sz w:val="24"/>
        </w:rPr>
      </w:pPr>
      <w:r w:rsidRPr="00BC0E36">
        <w:rPr>
          <w:sz w:val="24"/>
        </w:rPr>
        <w:t>Глава сельского поселения</w:t>
      </w:r>
      <w:r>
        <w:rPr>
          <w:sz w:val="24"/>
        </w:rPr>
        <w:t>:</w:t>
      </w:r>
      <w:r w:rsidRPr="00BC0E36">
        <w:rPr>
          <w:sz w:val="24"/>
        </w:rPr>
        <w:t xml:space="preserve">                                               </w:t>
      </w:r>
      <w:r>
        <w:rPr>
          <w:sz w:val="24"/>
        </w:rPr>
        <w:t xml:space="preserve">                           </w:t>
      </w:r>
      <w:r w:rsidR="001923C7">
        <w:rPr>
          <w:sz w:val="24"/>
        </w:rPr>
        <w:t>Р.Х.Закирова</w:t>
      </w:r>
    </w:p>
    <w:p w:rsidR="00B715DE" w:rsidRDefault="00B715DE" w:rsidP="00B715DE">
      <w:pPr>
        <w:jc w:val="both"/>
        <w:rPr>
          <w:sz w:val="24"/>
        </w:rPr>
      </w:pPr>
    </w:p>
    <w:p w:rsidR="00B715DE" w:rsidRDefault="00B715DE" w:rsidP="00B715DE">
      <w:pPr>
        <w:jc w:val="both"/>
        <w:rPr>
          <w:sz w:val="24"/>
        </w:rPr>
      </w:pPr>
    </w:p>
    <w:p w:rsidR="00B715DE" w:rsidRDefault="00B715DE" w:rsidP="00B715DE">
      <w:pPr>
        <w:jc w:val="both"/>
        <w:rPr>
          <w:sz w:val="24"/>
        </w:rPr>
      </w:pPr>
    </w:p>
    <w:p w:rsidR="00B715DE" w:rsidRDefault="00B715DE" w:rsidP="00B715DE">
      <w:pPr>
        <w:jc w:val="both"/>
        <w:rPr>
          <w:sz w:val="24"/>
        </w:rPr>
      </w:pPr>
    </w:p>
    <w:p w:rsidR="00B715DE" w:rsidRDefault="00B715DE" w:rsidP="00B715DE">
      <w:pPr>
        <w:jc w:val="both"/>
        <w:rPr>
          <w:sz w:val="24"/>
        </w:rPr>
      </w:pPr>
    </w:p>
    <w:p w:rsidR="00B715DE" w:rsidRDefault="00B715DE" w:rsidP="00B715DE">
      <w:pPr>
        <w:jc w:val="both"/>
        <w:rPr>
          <w:sz w:val="24"/>
        </w:rPr>
      </w:pPr>
    </w:p>
    <w:p w:rsidR="00B715DE" w:rsidRDefault="00B715DE" w:rsidP="00B715DE">
      <w:pPr>
        <w:jc w:val="both"/>
        <w:rPr>
          <w:sz w:val="24"/>
        </w:rPr>
      </w:pPr>
    </w:p>
    <w:p w:rsidR="00B715DE" w:rsidRDefault="00B715DE" w:rsidP="00B715DE">
      <w:pPr>
        <w:jc w:val="both"/>
        <w:rPr>
          <w:sz w:val="24"/>
        </w:rPr>
      </w:pPr>
    </w:p>
    <w:p w:rsidR="00B715DE" w:rsidRDefault="00B715DE" w:rsidP="00B715DE">
      <w:pPr>
        <w:jc w:val="both"/>
        <w:rPr>
          <w:sz w:val="24"/>
        </w:rPr>
      </w:pPr>
    </w:p>
    <w:p w:rsidR="00B715DE" w:rsidRDefault="00B715DE" w:rsidP="00B715DE">
      <w:pPr>
        <w:jc w:val="both"/>
        <w:rPr>
          <w:sz w:val="24"/>
        </w:rPr>
      </w:pPr>
    </w:p>
    <w:p w:rsidR="00B715DE" w:rsidRDefault="00B715DE" w:rsidP="00B715DE">
      <w:pPr>
        <w:jc w:val="both"/>
        <w:rPr>
          <w:sz w:val="24"/>
        </w:rPr>
      </w:pPr>
    </w:p>
    <w:p w:rsidR="00B715DE" w:rsidRDefault="00B715DE" w:rsidP="00B715DE">
      <w:pPr>
        <w:jc w:val="both"/>
        <w:rPr>
          <w:sz w:val="24"/>
        </w:rPr>
      </w:pPr>
    </w:p>
    <w:p w:rsidR="00B715DE" w:rsidRDefault="00B715DE" w:rsidP="00B715DE">
      <w:pPr>
        <w:jc w:val="both"/>
        <w:rPr>
          <w:sz w:val="24"/>
        </w:rPr>
      </w:pPr>
    </w:p>
    <w:p w:rsidR="00B715DE" w:rsidRDefault="00B715DE" w:rsidP="00B715DE">
      <w:pPr>
        <w:jc w:val="both"/>
        <w:rPr>
          <w:sz w:val="24"/>
        </w:rPr>
      </w:pPr>
    </w:p>
    <w:p w:rsidR="00B715DE" w:rsidRPr="00BC0E36" w:rsidRDefault="00B715DE" w:rsidP="00B715DE">
      <w:pPr>
        <w:jc w:val="both"/>
        <w:rPr>
          <w:sz w:val="24"/>
          <w:lang w:val="be-BY"/>
        </w:rPr>
      </w:pPr>
      <w:r w:rsidRPr="00BC0E36">
        <w:rPr>
          <w:sz w:val="24"/>
        </w:rPr>
        <w:lastRenderedPageBreak/>
        <w:t xml:space="preserve"> </w:t>
      </w:r>
    </w:p>
    <w:p w:rsidR="00B715DE" w:rsidRDefault="00B715DE" w:rsidP="00B715DE">
      <w:pPr>
        <w:pStyle w:val="ConsPlusNormal"/>
        <w:ind w:left="4253" w:right="-626"/>
        <w:outlineLvl w:val="0"/>
        <w:rPr>
          <w:b w:val="0"/>
          <w:color w:val="000000"/>
          <w:sz w:val="24"/>
          <w:szCs w:val="24"/>
        </w:rPr>
      </w:pPr>
    </w:p>
    <w:p w:rsidR="00B715DE" w:rsidRDefault="00B715DE" w:rsidP="00B715DE">
      <w:pPr>
        <w:pStyle w:val="ConsPlusNormal"/>
        <w:ind w:left="4253" w:right="-626"/>
        <w:outlineLvl w:val="0"/>
        <w:rPr>
          <w:b w:val="0"/>
          <w:color w:val="000000"/>
          <w:sz w:val="24"/>
          <w:szCs w:val="24"/>
        </w:rPr>
      </w:pPr>
    </w:p>
    <w:p w:rsidR="00B715DE" w:rsidRPr="00645D02" w:rsidRDefault="00B715DE" w:rsidP="00B715DE">
      <w:pPr>
        <w:pStyle w:val="ConsPlusNormal"/>
        <w:ind w:left="4253" w:right="-626"/>
        <w:outlineLvl w:val="0"/>
        <w:rPr>
          <w:b w:val="0"/>
          <w:color w:val="000000"/>
          <w:sz w:val="24"/>
          <w:szCs w:val="24"/>
        </w:rPr>
      </w:pPr>
      <w:r w:rsidRPr="00645D02">
        <w:rPr>
          <w:b w:val="0"/>
          <w:color w:val="000000"/>
          <w:sz w:val="24"/>
          <w:szCs w:val="24"/>
        </w:rPr>
        <w:t>Приложение</w:t>
      </w:r>
    </w:p>
    <w:p w:rsidR="00B715DE" w:rsidRPr="00645D02" w:rsidRDefault="00B715DE" w:rsidP="00B715DE">
      <w:pPr>
        <w:pStyle w:val="ConsPlusNormal"/>
        <w:ind w:left="4253" w:right="-626"/>
        <w:rPr>
          <w:b w:val="0"/>
          <w:color w:val="000000"/>
          <w:sz w:val="24"/>
          <w:szCs w:val="24"/>
        </w:rPr>
      </w:pPr>
      <w:r w:rsidRPr="00645D02">
        <w:rPr>
          <w:b w:val="0"/>
          <w:color w:val="000000"/>
          <w:sz w:val="24"/>
          <w:szCs w:val="24"/>
        </w:rPr>
        <w:t>к решению Совет</w:t>
      </w:r>
      <w:r>
        <w:rPr>
          <w:b w:val="0"/>
          <w:color w:val="000000"/>
          <w:sz w:val="24"/>
          <w:szCs w:val="24"/>
        </w:rPr>
        <w:t>а</w:t>
      </w:r>
      <w:r w:rsidRPr="00645D02">
        <w:rPr>
          <w:b w:val="0"/>
          <w:color w:val="000000"/>
          <w:sz w:val="24"/>
          <w:szCs w:val="24"/>
        </w:rPr>
        <w:t xml:space="preserve"> сельского поселения </w:t>
      </w:r>
      <w:proofErr w:type="spellStart"/>
      <w:r w:rsidR="001923C7">
        <w:rPr>
          <w:b w:val="0"/>
          <w:color w:val="000000"/>
          <w:sz w:val="24"/>
          <w:szCs w:val="24"/>
        </w:rPr>
        <w:t>Нижнесикиязовский</w:t>
      </w:r>
      <w:proofErr w:type="spellEnd"/>
      <w:r w:rsidRPr="00645D02">
        <w:rPr>
          <w:b w:val="0"/>
          <w:color w:val="000000"/>
          <w:sz w:val="24"/>
          <w:szCs w:val="24"/>
        </w:rPr>
        <w:t xml:space="preserve"> сельсовет муниципального района </w:t>
      </w:r>
      <w:proofErr w:type="spellStart"/>
      <w:r>
        <w:rPr>
          <w:b w:val="0"/>
          <w:color w:val="000000"/>
          <w:sz w:val="24"/>
          <w:szCs w:val="24"/>
        </w:rPr>
        <w:t>Балтачевский</w:t>
      </w:r>
      <w:proofErr w:type="spellEnd"/>
      <w:r w:rsidRPr="00645D02">
        <w:rPr>
          <w:b w:val="0"/>
          <w:color w:val="000000"/>
          <w:sz w:val="24"/>
          <w:szCs w:val="24"/>
        </w:rPr>
        <w:t xml:space="preserve"> район Республики Башкортостан </w:t>
      </w:r>
    </w:p>
    <w:p w:rsidR="00B715DE" w:rsidRPr="00645D02" w:rsidRDefault="00B715DE" w:rsidP="00B715DE">
      <w:pPr>
        <w:pStyle w:val="ConsPlusNormal"/>
        <w:ind w:left="4253" w:right="-626"/>
        <w:rPr>
          <w:b w:val="0"/>
          <w:color w:val="000000"/>
          <w:sz w:val="24"/>
          <w:szCs w:val="24"/>
        </w:rPr>
      </w:pPr>
      <w:r w:rsidRPr="00645D02">
        <w:rPr>
          <w:b w:val="0"/>
          <w:color w:val="000000"/>
          <w:sz w:val="24"/>
          <w:szCs w:val="24"/>
        </w:rPr>
        <w:t xml:space="preserve">от </w:t>
      </w:r>
      <w:r>
        <w:rPr>
          <w:b w:val="0"/>
          <w:color w:val="000000"/>
          <w:sz w:val="24"/>
          <w:szCs w:val="24"/>
        </w:rPr>
        <w:t>___________________</w:t>
      </w:r>
    </w:p>
    <w:p w:rsidR="00B715DE" w:rsidRDefault="00B715DE" w:rsidP="00B715DE">
      <w:pPr>
        <w:pStyle w:val="ConsPlusNormal"/>
        <w:ind w:right="-626"/>
        <w:jc w:val="center"/>
        <w:rPr>
          <w:b w:val="0"/>
          <w:color w:val="000000"/>
          <w:sz w:val="24"/>
          <w:szCs w:val="24"/>
        </w:rPr>
      </w:pPr>
    </w:p>
    <w:p w:rsidR="00B715DE" w:rsidRDefault="00B715DE" w:rsidP="00B715DE">
      <w:pPr>
        <w:pStyle w:val="ConsPlusNormal"/>
        <w:ind w:right="-626"/>
        <w:jc w:val="center"/>
        <w:rPr>
          <w:b w:val="0"/>
          <w:color w:val="000000"/>
          <w:sz w:val="24"/>
          <w:szCs w:val="24"/>
        </w:rPr>
      </w:pPr>
    </w:p>
    <w:p w:rsidR="00B715DE" w:rsidRPr="00645D02" w:rsidRDefault="00B715DE" w:rsidP="00B715DE">
      <w:pPr>
        <w:pStyle w:val="ConsPlusNormal"/>
        <w:ind w:right="-2"/>
        <w:jc w:val="center"/>
        <w:rPr>
          <w:sz w:val="24"/>
          <w:szCs w:val="24"/>
        </w:rPr>
      </w:pPr>
      <w:r>
        <w:rPr>
          <w:sz w:val="24"/>
          <w:szCs w:val="24"/>
        </w:rPr>
        <w:t xml:space="preserve">Положение </w:t>
      </w:r>
      <w:r w:rsidRPr="00645D02">
        <w:rPr>
          <w:sz w:val="24"/>
          <w:szCs w:val="24"/>
        </w:rPr>
        <w:t xml:space="preserve"> о муниципальном </w:t>
      </w:r>
      <w:proofErr w:type="gramStart"/>
      <w:r w:rsidRPr="00645D02">
        <w:rPr>
          <w:sz w:val="24"/>
          <w:szCs w:val="24"/>
        </w:rPr>
        <w:t>контроле за</w:t>
      </w:r>
      <w:proofErr w:type="gramEnd"/>
      <w:r w:rsidRPr="00645D02">
        <w:rPr>
          <w:sz w:val="24"/>
          <w:szCs w:val="24"/>
        </w:rPr>
        <w:t xml:space="preserve"> обеспечением сохранности автомобильных дорог местного значения на территории сельского поселения </w:t>
      </w:r>
      <w:proofErr w:type="spellStart"/>
      <w:r w:rsidR="001923C7">
        <w:rPr>
          <w:sz w:val="24"/>
          <w:szCs w:val="24"/>
        </w:rPr>
        <w:t>Нижнесикиязовский</w:t>
      </w:r>
      <w:proofErr w:type="spellEnd"/>
      <w:r w:rsidRPr="00645D02">
        <w:rPr>
          <w:sz w:val="24"/>
          <w:szCs w:val="24"/>
        </w:rPr>
        <w:t xml:space="preserve"> сельсовет муниципального района </w:t>
      </w:r>
      <w:proofErr w:type="spellStart"/>
      <w:r>
        <w:rPr>
          <w:sz w:val="24"/>
          <w:szCs w:val="24"/>
        </w:rPr>
        <w:t>Балтачевский</w:t>
      </w:r>
      <w:proofErr w:type="spellEnd"/>
      <w:r w:rsidRPr="00645D02">
        <w:rPr>
          <w:sz w:val="24"/>
          <w:szCs w:val="24"/>
        </w:rPr>
        <w:t xml:space="preserve"> район Республики Башкортостан</w:t>
      </w:r>
    </w:p>
    <w:p w:rsidR="00B715DE" w:rsidRPr="00645D02" w:rsidRDefault="00B715DE" w:rsidP="00B715DE">
      <w:pPr>
        <w:pStyle w:val="ConsPlusNormal"/>
        <w:ind w:right="-2"/>
        <w:jc w:val="center"/>
        <w:rPr>
          <w:b w:val="0"/>
          <w:color w:val="000000"/>
          <w:sz w:val="24"/>
          <w:szCs w:val="24"/>
        </w:rPr>
      </w:pPr>
    </w:p>
    <w:p w:rsidR="00B715DE" w:rsidRPr="00645D02" w:rsidRDefault="00B715DE" w:rsidP="00B715DE">
      <w:pPr>
        <w:pStyle w:val="ConsPlusNormal"/>
        <w:ind w:right="-2"/>
        <w:jc w:val="center"/>
        <w:outlineLvl w:val="1"/>
        <w:rPr>
          <w:b w:val="0"/>
          <w:color w:val="000000"/>
          <w:sz w:val="24"/>
          <w:szCs w:val="24"/>
        </w:rPr>
      </w:pPr>
      <w:r w:rsidRPr="00645D02">
        <w:rPr>
          <w:b w:val="0"/>
          <w:color w:val="000000"/>
          <w:sz w:val="24"/>
          <w:szCs w:val="24"/>
        </w:rPr>
        <w:t>1. ОБЩИЕ ПОЛОЖЕНИЯ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1.1. </w:t>
      </w:r>
      <w:proofErr w:type="gramStart"/>
      <w:r w:rsidRPr="00645D02">
        <w:rPr>
          <w:b w:val="0"/>
          <w:color w:val="000000"/>
          <w:sz w:val="24"/>
          <w:szCs w:val="24"/>
        </w:rPr>
        <w:t xml:space="preserve">Муниципальный контроль за обеспечением сохранности автомобильных дорог местного значения - деятельность Администрации сельского поселения </w:t>
      </w:r>
      <w:proofErr w:type="spellStart"/>
      <w:r w:rsidR="001923C7">
        <w:rPr>
          <w:b w:val="0"/>
          <w:color w:val="000000"/>
          <w:sz w:val="24"/>
          <w:szCs w:val="24"/>
        </w:rPr>
        <w:t>Нижнесикиязовский</w:t>
      </w:r>
      <w:proofErr w:type="spellEnd"/>
      <w:r w:rsidRPr="00645D02">
        <w:rPr>
          <w:b w:val="0"/>
          <w:color w:val="000000"/>
          <w:sz w:val="24"/>
          <w:szCs w:val="24"/>
        </w:rPr>
        <w:t xml:space="preserve"> сельсовет муниципального района </w:t>
      </w:r>
      <w:proofErr w:type="spellStart"/>
      <w:r>
        <w:rPr>
          <w:b w:val="0"/>
          <w:color w:val="000000"/>
          <w:sz w:val="24"/>
          <w:szCs w:val="24"/>
        </w:rPr>
        <w:t>Балтачевский</w:t>
      </w:r>
      <w:proofErr w:type="spellEnd"/>
      <w:r w:rsidRPr="00645D02">
        <w:rPr>
          <w:b w:val="0"/>
          <w:color w:val="000000"/>
          <w:sz w:val="24"/>
          <w:szCs w:val="24"/>
        </w:rPr>
        <w:t xml:space="preserve"> район Республики Башкортостан по организации и проведению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автомобильных дорог местного значения федеральными законами, законами Республики Башкортостан в области дорожной деятельности, а также муниципальными правовыми актами.</w:t>
      </w:r>
      <w:proofErr w:type="gramEnd"/>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Организация муниципального контроля осуществляется в соответствии </w:t>
      </w:r>
      <w:proofErr w:type="gramStart"/>
      <w:r w:rsidRPr="00645D02">
        <w:rPr>
          <w:b w:val="0"/>
          <w:color w:val="000000"/>
          <w:sz w:val="24"/>
          <w:szCs w:val="24"/>
        </w:rPr>
        <w:t>с</w:t>
      </w:r>
      <w:proofErr w:type="gramEnd"/>
      <w:r w:rsidRPr="00645D02">
        <w:rPr>
          <w:b w:val="0"/>
          <w:color w:val="000000"/>
          <w:sz w:val="24"/>
          <w:szCs w:val="24"/>
        </w:rPr>
        <w:t>:</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 </w:t>
      </w:r>
      <w:hyperlink r:id="rId6" w:history="1">
        <w:r w:rsidRPr="00645D02">
          <w:rPr>
            <w:b w:val="0"/>
            <w:color w:val="000000"/>
            <w:sz w:val="24"/>
            <w:szCs w:val="24"/>
          </w:rPr>
          <w:t>Конституцией</w:t>
        </w:r>
      </w:hyperlink>
      <w:r w:rsidRPr="00645D02">
        <w:rPr>
          <w:b w:val="0"/>
          <w:color w:val="000000"/>
          <w:sz w:val="24"/>
          <w:szCs w:val="24"/>
        </w:rPr>
        <w:t xml:space="preserve"> Российской Федерации;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 Федеральным </w:t>
      </w:r>
      <w:hyperlink r:id="rId7" w:history="1">
        <w:r w:rsidRPr="00645D02">
          <w:rPr>
            <w:b w:val="0"/>
            <w:color w:val="000000"/>
            <w:sz w:val="24"/>
            <w:szCs w:val="24"/>
          </w:rPr>
          <w:t>законом</w:t>
        </w:r>
      </w:hyperlink>
      <w:r w:rsidRPr="00645D02">
        <w:rPr>
          <w:b w:val="0"/>
          <w:color w:val="000000"/>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 Федеральным </w:t>
      </w:r>
      <w:hyperlink r:id="rId8" w:history="1">
        <w:r w:rsidRPr="00645D02">
          <w:rPr>
            <w:b w:val="0"/>
            <w:color w:val="000000"/>
            <w:sz w:val="24"/>
            <w:szCs w:val="24"/>
          </w:rPr>
          <w:t>законом</w:t>
        </w:r>
      </w:hyperlink>
      <w:r w:rsidRPr="00645D02">
        <w:rPr>
          <w:b w:val="0"/>
          <w:color w:val="000000"/>
          <w:sz w:val="24"/>
          <w:szCs w:val="24"/>
        </w:rPr>
        <w:t xml:space="preserve"> от 6 октября 2003 года № 131-ФЗ «Об общих принципах организации местного самоуправления в Российской Федерации»;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 Федеральным </w:t>
      </w:r>
      <w:hyperlink r:id="rId9" w:history="1">
        <w:r w:rsidRPr="00645D02">
          <w:rPr>
            <w:b w:val="0"/>
            <w:color w:val="000000"/>
            <w:sz w:val="24"/>
            <w:szCs w:val="24"/>
          </w:rPr>
          <w:t>законом</w:t>
        </w:r>
      </w:hyperlink>
      <w:r w:rsidRPr="00645D02">
        <w:rPr>
          <w:b w:val="0"/>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1.2. Муниципальный </w:t>
      </w:r>
      <w:proofErr w:type="gramStart"/>
      <w:r w:rsidRPr="00645D02">
        <w:rPr>
          <w:b w:val="0"/>
          <w:color w:val="000000"/>
          <w:sz w:val="24"/>
          <w:szCs w:val="24"/>
        </w:rPr>
        <w:t>контроль за</w:t>
      </w:r>
      <w:proofErr w:type="gramEnd"/>
      <w:r w:rsidRPr="00645D02">
        <w:rPr>
          <w:b w:val="0"/>
          <w:color w:val="000000"/>
          <w:sz w:val="24"/>
          <w:szCs w:val="24"/>
        </w:rPr>
        <w:t xml:space="preserve"> обеспечением сохранности автомобильных дорог местного значения на территории поселения осуществляется Администрацией сельского поселения </w:t>
      </w:r>
      <w:proofErr w:type="spellStart"/>
      <w:r w:rsidR="001923C7">
        <w:rPr>
          <w:b w:val="0"/>
          <w:color w:val="000000"/>
          <w:sz w:val="24"/>
          <w:szCs w:val="24"/>
        </w:rPr>
        <w:t>Нижнесикиязовский</w:t>
      </w:r>
      <w:proofErr w:type="spellEnd"/>
      <w:r w:rsidRPr="00645D02">
        <w:rPr>
          <w:b w:val="0"/>
          <w:color w:val="000000"/>
          <w:sz w:val="24"/>
          <w:szCs w:val="24"/>
        </w:rPr>
        <w:t xml:space="preserve"> сельсовет муниципального района </w:t>
      </w:r>
      <w:proofErr w:type="spellStart"/>
      <w:r>
        <w:rPr>
          <w:b w:val="0"/>
          <w:color w:val="000000"/>
          <w:sz w:val="24"/>
          <w:szCs w:val="24"/>
        </w:rPr>
        <w:t>Балтачевский</w:t>
      </w:r>
      <w:proofErr w:type="spellEnd"/>
      <w:r w:rsidRPr="00645D02">
        <w:rPr>
          <w:b w:val="0"/>
          <w:color w:val="000000"/>
          <w:sz w:val="24"/>
          <w:szCs w:val="24"/>
        </w:rPr>
        <w:t xml:space="preserve"> район  Республики Башкортостан (далее по тексту - орган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1.3. Муниципальный </w:t>
      </w:r>
      <w:proofErr w:type="gramStart"/>
      <w:r w:rsidRPr="00645D02">
        <w:rPr>
          <w:b w:val="0"/>
          <w:color w:val="000000"/>
          <w:sz w:val="24"/>
          <w:szCs w:val="24"/>
        </w:rPr>
        <w:t>контроль за</w:t>
      </w:r>
      <w:proofErr w:type="gramEnd"/>
      <w:r w:rsidRPr="00645D02">
        <w:rPr>
          <w:b w:val="0"/>
          <w:color w:val="000000"/>
          <w:sz w:val="24"/>
          <w:szCs w:val="24"/>
        </w:rPr>
        <w:t xml:space="preserve"> обеспечением сохранности автомобильных дорог местного значения (далее по тексту - муниципальный контроль) осуществляется уполномоченными на осуществление муниципального контроля должностными лицами.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Полномочия должностных лиц устанавливаются настоящим Положением и их должностными инструкциями.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1.4. Должностное лицо, уполномоченное осуществлять муниципальный контроль, определяется постановлением Администрации сельского поселения </w:t>
      </w:r>
      <w:proofErr w:type="spellStart"/>
      <w:r w:rsidR="001923C7">
        <w:rPr>
          <w:b w:val="0"/>
          <w:color w:val="000000"/>
          <w:sz w:val="24"/>
          <w:szCs w:val="24"/>
        </w:rPr>
        <w:t>Нижнесикиязовский</w:t>
      </w:r>
      <w:proofErr w:type="spellEnd"/>
      <w:r w:rsidRPr="00645D02">
        <w:rPr>
          <w:b w:val="0"/>
          <w:color w:val="000000"/>
          <w:sz w:val="24"/>
          <w:szCs w:val="24"/>
        </w:rPr>
        <w:t xml:space="preserve"> сельсовет муниципального района </w:t>
      </w:r>
      <w:proofErr w:type="spellStart"/>
      <w:r>
        <w:rPr>
          <w:b w:val="0"/>
          <w:color w:val="000000"/>
          <w:sz w:val="24"/>
          <w:szCs w:val="24"/>
        </w:rPr>
        <w:t>Балтачевский</w:t>
      </w:r>
      <w:proofErr w:type="spellEnd"/>
      <w:r w:rsidRPr="00645D02">
        <w:rPr>
          <w:b w:val="0"/>
          <w:color w:val="000000"/>
          <w:sz w:val="24"/>
          <w:szCs w:val="24"/>
        </w:rPr>
        <w:t xml:space="preserve"> район Республики Башкортостан.</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1.5. Финансирование деятельности по осуществлению муниципального контроля и его материально-техническое обеспечение осуществляется за счет средств бюджета поселения.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lastRenderedPageBreak/>
        <w:t xml:space="preserve">1.6. Административный регламент по осуществлению муниципального </w:t>
      </w:r>
      <w:proofErr w:type="gramStart"/>
      <w:r w:rsidRPr="00645D02">
        <w:rPr>
          <w:b w:val="0"/>
          <w:color w:val="000000"/>
          <w:sz w:val="24"/>
          <w:szCs w:val="24"/>
        </w:rPr>
        <w:t>контроля за</w:t>
      </w:r>
      <w:proofErr w:type="gramEnd"/>
      <w:r w:rsidRPr="00645D02">
        <w:rPr>
          <w:b w:val="0"/>
          <w:color w:val="000000"/>
          <w:sz w:val="24"/>
          <w:szCs w:val="24"/>
        </w:rPr>
        <w:t xml:space="preserve"> обеспечением сохранности автомобильных дорог местного значения (далее по тексту - Административный регламент) является муниципальным правовым актом, устанавливающим сроки и последовательность административных процедур (действий) органа муниципального контроля при осуществлении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1.7. Административный регламент утверждается постановлением Администрации сельского поселения </w:t>
      </w:r>
      <w:proofErr w:type="spellStart"/>
      <w:r w:rsidR="001923C7">
        <w:rPr>
          <w:b w:val="0"/>
          <w:color w:val="000000"/>
          <w:sz w:val="24"/>
          <w:szCs w:val="24"/>
        </w:rPr>
        <w:t>Нижнесикиязовский</w:t>
      </w:r>
      <w:proofErr w:type="spellEnd"/>
      <w:r w:rsidRPr="00645D02">
        <w:rPr>
          <w:b w:val="0"/>
          <w:color w:val="000000"/>
          <w:sz w:val="24"/>
          <w:szCs w:val="24"/>
        </w:rPr>
        <w:t xml:space="preserve"> сельсовет муниципального района </w:t>
      </w:r>
      <w:proofErr w:type="spellStart"/>
      <w:r>
        <w:rPr>
          <w:b w:val="0"/>
          <w:color w:val="000000"/>
          <w:sz w:val="24"/>
          <w:szCs w:val="24"/>
        </w:rPr>
        <w:t>Балтачевский</w:t>
      </w:r>
      <w:proofErr w:type="spellEnd"/>
      <w:r w:rsidRPr="00645D02">
        <w:rPr>
          <w:b w:val="0"/>
          <w:color w:val="000000"/>
          <w:sz w:val="24"/>
          <w:szCs w:val="24"/>
        </w:rPr>
        <w:t xml:space="preserve"> район Республики Башкортостан </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1.8. </w:t>
      </w:r>
      <w:proofErr w:type="gramStart"/>
      <w:r w:rsidRPr="00645D02">
        <w:rPr>
          <w:b w:val="0"/>
          <w:color w:val="000000"/>
          <w:sz w:val="24"/>
          <w:szCs w:val="24"/>
        </w:rPr>
        <w:t>Предметом муниципального контроля является  соблюдение физическими и юридическими лицами  требований, установленных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иными нормативными правовыми актами Российской Федерации, нормативными правовыми актами Республики Башкортостан, муниципальными правовыми актами, регулирующими деятельность, связанную с обеспечением сохранности автомобильных дорог</w:t>
      </w:r>
      <w:proofErr w:type="gramEnd"/>
      <w:r w:rsidRPr="00645D02">
        <w:rPr>
          <w:b w:val="0"/>
          <w:color w:val="000000"/>
          <w:sz w:val="24"/>
          <w:szCs w:val="24"/>
        </w:rPr>
        <w:t xml:space="preserve"> местного значения, использованием полос отвода и придорожных </w:t>
      </w:r>
      <w:proofErr w:type="gramStart"/>
      <w:r w:rsidRPr="00645D02">
        <w:rPr>
          <w:b w:val="0"/>
          <w:color w:val="000000"/>
          <w:sz w:val="24"/>
          <w:szCs w:val="24"/>
        </w:rPr>
        <w:t>полос</w:t>
      </w:r>
      <w:proofErr w:type="gramEnd"/>
      <w:r w:rsidRPr="00645D02">
        <w:rPr>
          <w:b w:val="0"/>
          <w:color w:val="000000"/>
          <w:sz w:val="24"/>
          <w:szCs w:val="24"/>
        </w:rPr>
        <w:t xml:space="preserve"> автомобильных дорог местного значения.</w:t>
      </w:r>
    </w:p>
    <w:p w:rsidR="00B715DE" w:rsidRPr="00645D02" w:rsidRDefault="00B715DE" w:rsidP="00B715DE">
      <w:pPr>
        <w:pStyle w:val="ConsPlusNormal"/>
        <w:ind w:right="-2" w:firstLine="540"/>
        <w:jc w:val="both"/>
        <w:rPr>
          <w:b w:val="0"/>
          <w:color w:val="000000"/>
          <w:sz w:val="24"/>
          <w:szCs w:val="24"/>
        </w:rPr>
      </w:pPr>
    </w:p>
    <w:p w:rsidR="00B715DE" w:rsidRPr="00645D02" w:rsidRDefault="00B715DE" w:rsidP="00B715DE">
      <w:pPr>
        <w:pStyle w:val="ConsPlusNormal"/>
        <w:ind w:right="-2"/>
        <w:jc w:val="center"/>
        <w:outlineLvl w:val="1"/>
        <w:rPr>
          <w:b w:val="0"/>
          <w:color w:val="000000"/>
          <w:sz w:val="24"/>
          <w:szCs w:val="24"/>
        </w:rPr>
      </w:pPr>
      <w:r w:rsidRPr="00645D02">
        <w:rPr>
          <w:b w:val="0"/>
          <w:color w:val="000000"/>
          <w:sz w:val="24"/>
          <w:szCs w:val="24"/>
        </w:rPr>
        <w:t xml:space="preserve">2. ЦЕЛИ И ЗАДАЧИ МУНИЦИПАЛЬНОГО </w:t>
      </w:r>
      <w:proofErr w:type="gramStart"/>
      <w:r w:rsidRPr="00645D02">
        <w:rPr>
          <w:b w:val="0"/>
          <w:color w:val="000000"/>
          <w:sz w:val="24"/>
          <w:szCs w:val="24"/>
        </w:rPr>
        <w:t>КОНТРОЛЯ ЗА</w:t>
      </w:r>
      <w:proofErr w:type="gramEnd"/>
      <w:r w:rsidRPr="00645D02">
        <w:rPr>
          <w:b w:val="0"/>
          <w:color w:val="000000"/>
          <w:sz w:val="24"/>
          <w:szCs w:val="24"/>
        </w:rPr>
        <w:t xml:space="preserve"> ОБЕСПЕЧЕНИЕМ СОХРАННОСТИ АВТОМОБИЛЬНЫХ ДОРОГ МЕСТНОГО ЗНАЧЕНИЯ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2.1. Целью муниципального контроля является обеспечение соблюдения законодательства об автомобильных дорогах и  дорожной деятельности.</w:t>
      </w:r>
    </w:p>
    <w:p w:rsidR="00B715DE" w:rsidRPr="00645D02" w:rsidRDefault="00B715DE" w:rsidP="00B715DE">
      <w:pPr>
        <w:pStyle w:val="ConsPlusNormal"/>
        <w:ind w:right="-2" w:firstLine="540"/>
        <w:jc w:val="both"/>
        <w:rPr>
          <w:b w:val="0"/>
          <w:bCs w:val="0"/>
          <w:color w:val="000000"/>
          <w:sz w:val="24"/>
          <w:szCs w:val="24"/>
        </w:rPr>
      </w:pPr>
      <w:r w:rsidRPr="00645D02">
        <w:rPr>
          <w:b w:val="0"/>
          <w:color w:val="000000"/>
          <w:sz w:val="24"/>
          <w:szCs w:val="24"/>
        </w:rPr>
        <w:t>2.2.</w:t>
      </w:r>
      <w:r w:rsidRPr="00645D02">
        <w:rPr>
          <w:b w:val="0"/>
          <w:bCs w:val="0"/>
          <w:color w:val="000000"/>
          <w:sz w:val="24"/>
          <w:szCs w:val="24"/>
        </w:rPr>
        <w:t xml:space="preserve"> Задачами муниципального контроля является обеспечение соблюдения физическими и  юридическими лицами  требований  нормативных правовых актов, устанавливающих в том числе:</w:t>
      </w:r>
    </w:p>
    <w:p w:rsidR="00B715DE" w:rsidRPr="00645D02" w:rsidRDefault="00B715DE" w:rsidP="00B715DE">
      <w:pPr>
        <w:autoSpaceDE w:val="0"/>
        <w:autoSpaceDN w:val="0"/>
        <w:adjustRightInd w:val="0"/>
        <w:ind w:right="-2" w:firstLine="540"/>
        <w:jc w:val="both"/>
        <w:rPr>
          <w:color w:val="000000"/>
          <w:sz w:val="24"/>
          <w:szCs w:val="24"/>
        </w:rPr>
      </w:pPr>
      <w:r w:rsidRPr="00645D02">
        <w:rPr>
          <w:color w:val="000000"/>
          <w:sz w:val="24"/>
          <w:szCs w:val="24"/>
        </w:rPr>
        <w:t xml:space="preserve">а) использование полос отвода и придорожных </w:t>
      </w:r>
      <w:proofErr w:type="gramStart"/>
      <w:r w:rsidRPr="00645D02">
        <w:rPr>
          <w:color w:val="000000"/>
          <w:sz w:val="24"/>
          <w:szCs w:val="24"/>
        </w:rPr>
        <w:t>полос</w:t>
      </w:r>
      <w:proofErr w:type="gramEnd"/>
      <w:r w:rsidRPr="00645D02">
        <w:rPr>
          <w:color w:val="000000"/>
          <w:sz w:val="24"/>
          <w:szCs w:val="24"/>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размещаемых в полосе отвода и придорожных полосах автомобильных дорог местного значения;</w:t>
      </w:r>
    </w:p>
    <w:p w:rsidR="00B715DE" w:rsidRPr="00645D02" w:rsidRDefault="00B715DE" w:rsidP="00B715DE">
      <w:pPr>
        <w:autoSpaceDE w:val="0"/>
        <w:autoSpaceDN w:val="0"/>
        <w:adjustRightInd w:val="0"/>
        <w:ind w:right="-2" w:firstLine="540"/>
        <w:jc w:val="both"/>
        <w:rPr>
          <w:color w:val="000000"/>
          <w:sz w:val="24"/>
          <w:szCs w:val="24"/>
        </w:rPr>
      </w:pPr>
      <w:r w:rsidRPr="00645D02">
        <w:rPr>
          <w:color w:val="000000"/>
          <w:sz w:val="24"/>
          <w:szCs w:val="24"/>
        </w:rPr>
        <w:t>б) организацию и проведение работ по ремонту и содержанию автомобильных дорог местного значения;</w:t>
      </w:r>
    </w:p>
    <w:p w:rsidR="00B715DE" w:rsidRPr="00645D02" w:rsidRDefault="00B715DE" w:rsidP="00B715DE">
      <w:pPr>
        <w:autoSpaceDE w:val="0"/>
        <w:autoSpaceDN w:val="0"/>
        <w:adjustRightInd w:val="0"/>
        <w:ind w:right="-2" w:firstLine="540"/>
        <w:jc w:val="both"/>
        <w:rPr>
          <w:color w:val="000000"/>
          <w:sz w:val="24"/>
          <w:szCs w:val="24"/>
        </w:rPr>
      </w:pPr>
      <w:proofErr w:type="gramStart"/>
      <w:r w:rsidRPr="00645D02">
        <w:rPr>
          <w:color w:val="000000"/>
          <w:sz w:val="24"/>
          <w:szCs w:val="24"/>
        </w:rPr>
        <w:t>в) организацию и выдачу разрешений на перевозку автомобильным транспортом опасных, крупногабаритных и (или) тяжеловесных грузов по дорогам общего пользования местного значения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w:t>
      </w:r>
      <w:proofErr w:type="gramEnd"/>
      <w:r w:rsidRPr="00645D02">
        <w:rPr>
          <w:color w:val="000000"/>
          <w:sz w:val="24"/>
          <w:szCs w:val="24"/>
        </w:rPr>
        <w:t xml:space="preserve">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B715DE" w:rsidRPr="00645D02" w:rsidRDefault="00B715DE" w:rsidP="00B715DE">
      <w:pPr>
        <w:pStyle w:val="ConsPlusNormal"/>
        <w:ind w:right="-2" w:firstLine="540"/>
        <w:jc w:val="both"/>
        <w:rPr>
          <w:b w:val="0"/>
          <w:color w:val="000000"/>
          <w:sz w:val="24"/>
          <w:szCs w:val="24"/>
        </w:rPr>
      </w:pPr>
    </w:p>
    <w:p w:rsidR="00B715DE" w:rsidRPr="00645D02" w:rsidRDefault="00B715DE" w:rsidP="00B715DE">
      <w:pPr>
        <w:pStyle w:val="ConsPlusNormal"/>
        <w:ind w:right="-2"/>
        <w:jc w:val="center"/>
        <w:outlineLvl w:val="1"/>
        <w:rPr>
          <w:b w:val="0"/>
          <w:color w:val="000000"/>
          <w:sz w:val="24"/>
          <w:szCs w:val="24"/>
        </w:rPr>
      </w:pPr>
      <w:r w:rsidRPr="00645D02">
        <w:rPr>
          <w:b w:val="0"/>
          <w:color w:val="000000"/>
          <w:sz w:val="24"/>
          <w:szCs w:val="24"/>
        </w:rPr>
        <w:t xml:space="preserve">3. ПОРЯДОК </w:t>
      </w:r>
      <w:r>
        <w:rPr>
          <w:b w:val="0"/>
          <w:color w:val="000000"/>
          <w:sz w:val="24"/>
          <w:szCs w:val="24"/>
        </w:rPr>
        <w:t xml:space="preserve"> </w:t>
      </w:r>
      <w:r w:rsidRPr="00645D02">
        <w:rPr>
          <w:b w:val="0"/>
          <w:color w:val="000000"/>
          <w:sz w:val="24"/>
          <w:szCs w:val="24"/>
        </w:rPr>
        <w:t>ОСУЩЕСТВЛЕНИЯ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3.1. Муниципальный контроль осуществляется путем:</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автомобильных дорог местного значения федеральными законами, законами Республики Башкортостан и принятыми в соответствии с ними муниципальными правовыми актами;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2) проведения обследования автомобильных дорог местного значения;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3) анализа исполнения обязательных требований, информация о которых получена в ходе осуществления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lastRenderedPageBreak/>
        <w:t xml:space="preserve">3.2.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645D02">
          <w:rPr>
            <w:b w:val="0"/>
            <w:color w:val="000000"/>
            <w:sz w:val="24"/>
            <w:szCs w:val="24"/>
          </w:rPr>
          <w:t>закона</w:t>
        </w:r>
      </w:hyperlink>
      <w:r w:rsidRPr="00645D02">
        <w:rPr>
          <w:b w:val="0"/>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3.3. Проверка проводится на основании постановления главы сельского поселения.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3.4. Заверенные печатью копии постановления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3.5. Порядок проведения проверок, предусмотренных </w:t>
      </w:r>
      <w:hyperlink w:anchor="Par84" w:history="1">
        <w:r w:rsidRPr="00645D02">
          <w:rPr>
            <w:b w:val="0"/>
            <w:color w:val="000000"/>
            <w:sz w:val="24"/>
            <w:szCs w:val="24"/>
          </w:rPr>
          <w:t>разделами 4</w:t>
        </w:r>
      </w:hyperlink>
      <w:r w:rsidRPr="00645D02">
        <w:rPr>
          <w:b w:val="0"/>
          <w:color w:val="000000"/>
          <w:sz w:val="24"/>
          <w:szCs w:val="24"/>
        </w:rPr>
        <w:t xml:space="preserve"> - </w:t>
      </w:r>
      <w:hyperlink w:anchor="Par126" w:history="1">
        <w:r w:rsidRPr="00645D02">
          <w:rPr>
            <w:b w:val="0"/>
            <w:color w:val="000000"/>
            <w:sz w:val="24"/>
            <w:szCs w:val="24"/>
          </w:rPr>
          <w:t>7</w:t>
        </w:r>
      </w:hyperlink>
      <w:r w:rsidRPr="00645D02">
        <w:rPr>
          <w:b w:val="0"/>
          <w:color w:val="000000"/>
          <w:sz w:val="24"/>
          <w:szCs w:val="24"/>
        </w:rPr>
        <w:t xml:space="preserve"> настоящего Положения осуществляется в соответствии с Административным регламентом.</w:t>
      </w:r>
    </w:p>
    <w:p w:rsidR="00B715DE" w:rsidRPr="00645D02" w:rsidRDefault="00B715DE" w:rsidP="00B715DE">
      <w:pPr>
        <w:pStyle w:val="ConsPlusNormal"/>
        <w:ind w:right="-2"/>
        <w:jc w:val="center"/>
        <w:rPr>
          <w:b w:val="0"/>
          <w:color w:val="000000"/>
          <w:sz w:val="24"/>
          <w:szCs w:val="24"/>
        </w:rPr>
      </w:pPr>
    </w:p>
    <w:p w:rsidR="00B715DE" w:rsidRPr="00645D02" w:rsidRDefault="00B715DE" w:rsidP="00B715DE">
      <w:pPr>
        <w:pStyle w:val="ConsPlusNormal"/>
        <w:ind w:right="-2"/>
        <w:jc w:val="center"/>
        <w:outlineLvl w:val="1"/>
        <w:rPr>
          <w:b w:val="0"/>
          <w:color w:val="000000"/>
          <w:sz w:val="24"/>
          <w:szCs w:val="24"/>
        </w:rPr>
      </w:pPr>
      <w:bookmarkStart w:id="2" w:name="Par84"/>
      <w:bookmarkEnd w:id="2"/>
      <w:r w:rsidRPr="00645D02">
        <w:rPr>
          <w:b w:val="0"/>
          <w:color w:val="000000"/>
          <w:sz w:val="24"/>
          <w:szCs w:val="24"/>
        </w:rPr>
        <w:t>4. ОРГАНИЗАЦИЯ И ПРОВЕДЕНИЕ ПЛАНОВОЙ ПРОВЕРКИ В ОТНОШЕНИИ</w:t>
      </w:r>
    </w:p>
    <w:p w:rsidR="00B715DE" w:rsidRPr="00645D02" w:rsidRDefault="00B715DE" w:rsidP="00B715DE">
      <w:pPr>
        <w:pStyle w:val="ConsPlusNormal"/>
        <w:ind w:right="-2"/>
        <w:jc w:val="center"/>
        <w:rPr>
          <w:b w:val="0"/>
          <w:color w:val="000000"/>
          <w:sz w:val="24"/>
          <w:szCs w:val="24"/>
        </w:rPr>
      </w:pPr>
      <w:r w:rsidRPr="00645D02">
        <w:rPr>
          <w:b w:val="0"/>
          <w:color w:val="000000"/>
          <w:sz w:val="24"/>
          <w:szCs w:val="24"/>
        </w:rPr>
        <w:t>ЮРИДИЧЕСКИХ ЛИЦ И ИНДИВИДУАЛЬНЫХ ПРЕДПРИНИМАТЕЛЕЙ</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4.1. Предметом проверки является соблюдение юридическими лицами, индивидуальными предпринимателями обязательных требований, установленных в отношении дорог местного значения федеральными законами и законами Республики Башкортостан в области дорожной деятельности, а также муниципальными правовыми актами.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4.2. Плановые проверки в отношении юридических лиц и индивидуальных предпринимателей проводятся на основании ежегодного плана проведения проверок, утверждаемого главой сельского поселения в соответствии с требованиями Федерального </w:t>
      </w:r>
      <w:hyperlink r:id="rId11" w:history="1">
        <w:r w:rsidRPr="00645D02">
          <w:rPr>
            <w:b w:val="0"/>
            <w:color w:val="000000"/>
            <w:sz w:val="24"/>
            <w:szCs w:val="24"/>
          </w:rPr>
          <w:t>закона</w:t>
        </w:r>
      </w:hyperlink>
      <w:r w:rsidRPr="00645D02">
        <w:rPr>
          <w:b w:val="0"/>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4.3. Утвержденный главой сельского поселения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информационно-коммуникационной сети Интернет.</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4.4. Ежегодные планы проведения плановых проверок в отношении юридических лиц и индивидуальных предпринимателей разрабатываются органом муниципального контроля в соответствии с Федеральным </w:t>
      </w:r>
      <w:hyperlink r:id="rId12" w:history="1">
        <w:r w:rsidRPr="00645D02">
          <w:rPr>
            <w:b w:val="0"/>
            <w:color w:val="000000"/>
            <w:sz w:val="24"/>
            <w:szCs w:val="24"/>
          </w:rPr>
          <w:t>законом</w:t>
        </w:r>
      </w:hyperlink>
      <w:r w:rsidRPr="00645D02">
        <w:rPr>
          <w:b w:val="0"/>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4.5. Орган муниципального контроля  в срок до 1 сентября года, предшествующего году проведения плановых проверок, разрабатывает и направляет в прокуратуру </w:t>
      </w:r>
      <w:proofErr w:type="spellStart"/>
      <w:r>
        <w:rPr>
          <w:b w:val="0"/>
          <w:color w:val="000000"/>
          <w:sz w:val="24"/>
          <w:szCs w:val="24"/>
        </w:rPr>
        <w:t>Балтачевского</w:t>
      </w:r>
      <w:proofErr w:type="spellEnd"/>
      <w:r w:rsidRPr="00645D02">
        <w:rPr>
          <w:b w:val="0"/>
          <w:color w:val="000000"/>
          <w:sz w:val="24"/>
          <w:szCs w:val="24"/>
        </w:rPr>
        <w:t xml:space="preserve"> района проект ежегодного плана проведения плановых проверок органом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4.6. Орган муниципального контроля, по итогам рассмотрения предложений направляет в прокуратуру </w:t>
      </w:r>
      <w:proofErr w:type="spellStart"/>
      <w:r>
        <w:rPr>
          <w:b w:val="0"/>
          <w:color w:val="000000"/>
          <w:sz w:val="24"/>
          <w:szCs w:val="24"/>
        </w:rPr>
        <w:t>Балтачевского</w:t>
      </w:r>
      <w:proofErr w:type="spellEnd"/>
      <w:r w:rsidRPr="00645D02">
        <w:rPr>
          <w:b w:val="0"/>
          <w:color w:val="000000"/>
          <w:sz w:val="24"/>
          <w:szCs w:val="24"/>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645D02">
        <w:rPr>
          <w:b w:val="0"/>
          <w:color w:val="000000"/>
          <w:sz w:val="24"/>
          <w:szCs w:val="24"/>
        </w:rPr>
        <w:t>копии приказа руководителя органа муниципального контроля</w:t>
      </w:r>
      <w:proofErr w:type="gramEnd"/>
      <w:r w:rsidRPr="00645D02">
        <w:rPr>
          <w:b w:val="0"/>
          <w:color w:val="000000"/>
          <w:sz w:val="24"/>
          <w:szCs w:val="24"/>
        </w:rPr>
        <w:t xml:space="preserve"> о начале проведения плановой </w:t>
      </w:r>
      <w:r w:rsidRPr="00645D02">
        <w:rPr>
          <w:b w:val="0"/>
          <w:color w:val="000000"/>
          <w:sz w:val="24"/>
          <w:szCs w:val="24"/>
        </w:rPr>
        <w:lastRenderedPageBreak/>
        <w:t>проверки заказным почтовым отправлением с уведомлением о вручении или иным доступным способом.</w:t>
      </w:r>
    </w:p>
    <w:p w:rsidR="00B715DE" w:rsidRPr="00645D02" w:rsidRDefault="00B715DE" w:rsidP="00B715DE">
      <w:pPr>
        <w:pStyle w:val="ConsPlusNormal"/>
        <w:ind w:right="-2"/>
        <w:jc w:val="center"/>
        <w:rPr>
          <w:b w:val="0"/>
          <w:color w:val="000000"/>
          <w:sz w:val="24"/>
          <w:szCs w:val="24"/>
        </w:rPr>
      </w:pPr>
    </w:p>
    <w:p w:rsidR="00B715DE" w:rsidRPr="00645D02" w:rsidRDefault="00B715DE" w:rsidP="00B715DE">
      <w:pPr>
        <w:pStyle w:val="ConsPlusNormal"/>
        <w:ind w:right="-2"/>
        <w:jc w:val="center"/>
        <w:outlineLvl w:val="1"/>
        <w:rPr>
          <w:b w:val="0"/>
          <w:color w:val="000000"/>
          <w:sz w:val="24"/>
          <w:szCs w:val="24"/>
        </w:rPr>
      </w:pPr>
      <w:r w:rsidRPr="00645D02">
        <w:rPr>
          <w:b w:val="0"/>
          <w:color w:val="000000"/>
          <w:sz w:val="24"/>
          <w:szCs w:val="24"/>
        </w:rPr>
        <w:t>5. ОРГАНИЗАЦИЯ И ПРОВЕДЕНИЕ ВНЕПЛАНОВОЙ</w:t>
      </w:r>
      <w:r>
        <w:rPr>
          <w:b w:val="0"/>
          <w:color w:val="000000"/>
          <w:sz w:val="24"/>
          <w:szCs w:val="24"/>
        </w:rPr>
        <w:t xml:space="preserve"> </w:t>
      </w:r>
      <w:r w:rsidRPr="00645D02">
        <w:rPr>
          <w:b w:val="0"/>
          <w:color w:val="000000"/>
          <w:sz w:val="24"/>
          <w:szCs w:val="24"/>
        </w:rPr>
        <w:t>ПРОВЕРКИ В ОТНОШЕНИИ ЮРИДИЧЕСКИХ ЛИЦ И</w:t>
      </w:r>
      <w:r>
        <w:rPr>
          <w:b w:val="0"/>
          <w:color w:val="000000"/>
          <w:sz w:val="24"/>
          <w:szCs w:val="24"/>
        </w:rPr>
        <w:t xml:space="preserve"> </w:t>
      </w:r>
      <w:r w:rsidRPr="00645D02">
        <w:rPr>
          <w:b w:val="0"/>
          <w:color w:val="000000"/>
          <w:sz w:val="24"/>
          <w:szCs w:val="24"/>
        </w:rPr>
        <w:t>ИНДИВИДУАЛЬНЫХ ПРЕДПРИНИМАТЕЛЕЙ</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5.1. </w:t>
      </w:r>
      <w:proofErr w:type="gramStart"/>
      <w:r w:rsidRPr="00645D02">
        <w:rPr>
          <w:b w:val="0"/>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5.2. Основанием для проведения внеплановой проверки являются основания, указанные в </w:t>
      </w:r>
      <w:hyperlink r:id="rId13" w:history="1">
        <w:r w:rsidRPr="00645D02">
          <w:rPr>
            <w:b w:val="0"/>
            <w:color w:val="000000"/>
            <w:sz w:val="24"/>
            <w:szCs w:val="24"/>
          </w:rPr>
          <w:t>части 2 статьи 10</w:t>
        </w:r>
      </w:hyperlink>
      <w:r w:rsidRPr="00645D02">
        <w:rPr>
          <w:b w:val="0"/>
          <w:color w:val="000000"/>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5.3. О проведении внеплановой выездной проверки, за исключением внеплановой выездной проверки, </w:t>
      </w:r>
      <w:proofErr w:type="gramStart"/>
      <w:r w:rsidRPr="00645D02">
        <w:rPr>
          <w:b w:val="0"/>
          <w:color w:val="000000"/>
          <w:sz w:val="24"/>
          <w:szCs w:val="24"/>
        </w:rPr>
        <w:t>основания</w:t>
      </w:r>
      <w:proofErr w:type="gramEnd"/>
      <w:r w:rsidRPr="00645D02">
        <w:rPr>
          <w:b w:val="0"/>
          <w:color w:val="000000"/>
          <w:sz w:val="24"/>
          <w:szCs w:val="24"/>
        </w:rPr>
        <w:t xml:space="preserve"> проведения которой указаны в </w:t>
      </w:r>
      <w:hyperlink r:id="rId14" w:history="1">
        <w:r w:rsidRPr="00645D02">
          <w:rPr>
            <w:b w:val="0"/>
            <w:color w:val="000000"/>
            <w:sz w:val="24"/>
            <w:szCs w:val="24"/>
          </w:rPr>
          <w:t>пункте 2 части 2 статьи 10</w:t>
        </w:r>
      </w:hyperlink>
      <w:r w:rsidRPr="00645D02">
        <w:rPr>
          <w:b w:val="0"/>
          <w:color w:val="000000"/>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5.4. В случае</w:t>
      </w:r>
      <w:proofErr w:type="gramStart"/>
      <w:r w:rsidRPr="00645D02">
        <w:rPr>
          <w:b w:val="0"/>
          <w:color w:val="000000"/>
          <w:sz w:val="24"/>
          <w:szCs w:val="24"/>
        </w:rPr>
        <w:t>,</w:t>
      </w:r>
      <w:proofErr w:type="gramEnd"/>
      <w:r w:rsidRPr="00645D02">
        <w:rPr>
          <w:b w:val="0"/>
          <w:color w:val="000000"/>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715DE" w:rsidRPr="00645D02" w:rsidRDefault="00B715DE" w:rsidP="00B715DE">
      <w:pPr>
        <w:pStyle w:val="ConsPlusNormal"/>
        <w:ind w:right="-2"/>
        <w:jc w:val="center"/>
        <w:rPr>
          <w:b w:val="0"/>
          <w:color w:val="000000"/>
          <w:sz w:val="24"/>
          <w:szCs w:val="24"/>
        </w:rPr>
      </w:pPr>
    </w:p>
    <w:p w:rsidR="00B715DE" w:rsidRPr="00645D02" w:rsidRDefault="00B715DE" w:rsidP="00B715DE">
      <w:pPr>
        <w:pStyle w:val="ConsPlusNormal"/>
        <w:ind w:right="-2"/>
        <w:jc w:val="center"/>
        <w:outlineLvl w:val="1"/>
        <w:rPr>
          <w:b w:val="0"/>
          <w:color w:val="000000"/>
          <w:sz w:val="24"/>
          <w:szCs w:val="24"/>
        </w:rPr>
      </w:pPr>
      <w:r w:rsidRPr="00645D02">
        <w:rPr>
          <w:b w:val="0"/>
          <w:color w:val="000000"/>
          <w:sz w:val="24"/>
          <w:szCs w:val="24"/>
        </w:rPr>
        <w:t>6. ДОКУМЕНТАРНАЯ ПРОВЕРКА</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6.1. </w:t>
      </w:r>
      <w:proofErr w:type="gramStart"/>
      <w:r w:rsidRPr="00645D02">
        <w:rPr>
          <w:b w:val="0"/>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6.2. Организация документарной проверки (как плановой, так и внеплановой) осуществляется в порядке, установленном Федеральным </w:t>
      </w:r>
      <w:hyperlink r:id="rId15" w:history="1">
        <w:r w:rsidRPr="00645D02">
          <w:rPr>
            <w:b w:val="0"/>
            <w:color w:val="000000"/>
            <w:sz w:val="24"/>
            <w:szCs w:val="24"/>
          </w:rPr>
          <w:t>законом</w:t>
        </w:r>
      </w:hyperlink>
      <w:r w:rsidRPr="00645D02">
        <w:rPr>
          <w:b w:val="0"/>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6.3. </w:t>
      </w:r>
      <w:proofErr w:type="gramStart"/>
      <w:r w:rsidRPr="00645D02">
        <w:rPr>
          <w:b w:val="0"/>
          <w:color w:val="000000"/>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16" w:history="1">
        <w:r w:rsidRPr="00645D02">
          <w:rPr>
            <w:b w:val="0"/>
            <w:color w:val="000000"/>
            <w:sz w:val="24"/>
            <w:szCs w:val="24"/>
          </w:rPr>
          <w:t>законом</w:t>
        </w:r>
      </w:hyperlink>
      <w:r w:rsidRPr="00645D02">
        <w:rPr>
          <w:b w:val="0"/>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w:t>
      </w:r>
      <w:proofErr w:type="gramEnd"/>
      <w:r w:rsidRPr="00645D02">
        <w:rPr>
          <w:b w:val="0"/>
          <w:color w:val="000000"/>
          <w:sz w:val="24"/>
          <w:szCs w:val="24"/>
        </w:rPr>
        <w:t xml:space="preserve"> проверок, материалы рассмотрения дел об административных правонарушениях и иные документы о результатах осуществленного в </w:t>
      </w:r>
      <w:r w:rsidRPr="00645D02">
        <w:rPr>
          <w:b w:val="0"/>
          <w:color w:val="000000"/>
          <w:sz w:val="24"/>
          <w:szCs w:val="24"/>
        </w:rPr>
        <w:lastRenderedPageBreak/>
        <w:t>отношении этого юридического лица, индивидуального предпринимателя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6.4. В случае</w:t>
      </w:r>
      <w:proofErr w:type="gramStart"/>
      <w:r w:rsidRPr="00645D02">
        <w:rPr>
          <w:b w:val="0"/>
          <w:color w:val="000000"/>
          <w:sz w:val="24"/>
          <w:szCs w:val="24"/>
        </w:rPr>
        <w:t>,</w:t>
      </w:r>
      <w:proofErr w:type="gramEnd"/>
      <w:r w:rsidRPr="00645D02">
        <w:rPr>
          <w:b w:val="0"/>
          <w:color w:val="000000"/>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документарной проверки.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6.5.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6.7.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6.8. В случае</w:t>
      </w:r>
      <w:proofErr w:type="gramStart"/>
      <w:r w:rsidRPr="00645D02">
        <w:rPr>
          <w:b w:val="0"/>
          <w:color w:val="000000"/>
          <w:sz w:val="24"/>
          <w:szCs w:val="24"/>
        </w:rPr>
        <w:t>,</w:t>
      </w:r>
      <w:proofErr w:type="gramEnd"/>
      <w:r w:rsidRPr="00645D02">
        <w:rPr>
          <w:b w:val="0"/>
          <w:color w:val="000000"/>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6.9. </w:t>
      </w:r>
      <w:proofErr w:type="gramStart"/>
      <w:r w:rsidRPr="00645D02">
        <w:rPr>
          <w:b w:val="0"/>
          <w:color w:val="000000"/>
          <w:sz w:val="24"/>
          <w:szCs w:val="24"/>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Федеральном </w:t>
      </w:r>
      <w:hyperlink r:id="rId17" w:history="1">
        <w:r w:rsidRPr="00645D02">
          <w:rPr>
            <w:b w:val="0"/>
            <w:color w:val="000000"/>
            <w:sz w:val="24"/>
            <w:szCs w:val="24"/>
          </w:rPr>
          <w:t>законе</w:t>
        </w:r>
      </w:hyperlink>
      <w:r w:rsidRPr="00645D02">
        <w:rPr>
          <w:b w:val="0"/>
          <w:color w:val="000000"/>
          <w:sz w:val="24"/>
          <w:szCs w:val="24"/>
        </w:rPr>
        <w:t xml:space="preserve"> «О защите прав юридических лиц и индивидуальных предпринимателей при осуществлений государственного контроля (надзора) и муниципального контроля»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45D02">
        <w:rPr>
          <w:b w:val="0"/>
          <w:color w:val="000000"/>
          <w:sz w:val="24"/>
          <w:szCs w:val="24"/>
        </w:rPr>
        <w:t>,</w:t>
      </w:r>
      <w:proofErr w:type="gramEnd"/>
      <w:r w:rsidRPr="00645D02">
        <w:rPr>
          <w:b w:val="0"/>
          <w:color w:val="000000"/>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6.11.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w:t>
      </w:r>
      <w:r w:rsidRPr="00645D02">
        <w:rPr>
          <w:b w:val="0"/>
          <w:color w:val="000000"/>
          <w:sz w:val="24"/>
          <w:szCs w:val="24"/>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715DE" w:rsidRPr="00645D02" w:rsidRDefault="00B715DE" w:rsidP="00B715DE">
      <w:pPr>
        <w:pStyle w:val="ConsPlusNormal"/>
        <w:ind w:right="-2"/>
        <w:jc w:val="center"/>
        <w:rPr>
          <w:b w:val="0"/>
          <w:color w:val="000000"/>
          <w:sz w:val="24"/>
          <w:szCs w:val="24"/>
        </w:rPr>
      </w:pPr>
    </w:p>
    <w:p w:rsidR="00B715DE" w:rsidRPr="00645D02" w:rsidRDefault="00B715DE" w:rsidP="00B715DE">
      <w:pPr>
        <w:pStyle w:val="ConsPlusNormal"/>
        <w:ind w:right="-2"/>
        <w:jc w:val="center"/>
        <w:outlineLvl w:val="1"/>
        <w:rPr>
          <w:b w:val="0"/>
          <w:color w:val="000000"/>
          <w:sz w:val="24"/>
          <w:szCs w:val="24"/>
        </w:rPr>
      </w:pPr>
      <w:bookmarkStart w:id="3" w:name="Par126"/>
      <w:bookmarkEnd w:id="3"/>
      <w:r w:rsidRPr="00645D02">
        <w:rPr>
          <w:b w:val="0"/>
          <w:color w:val="000000"/>
          <w:sz w:val="24"/>
          <w:szCs w:val="24"/>
        </w:rPr>
        <w:t>7. ВЫЕЗДНАЯ ПРОВЕРКА</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7.1. </w:t>
      </w:r>
      <w:proofErr w:type="gramStart"/>
      <w:r w:rsidRPr="00645D02">
        <w:rPr>
          <w:b w:val="0"/>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7.3.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7.4. </w:t>
      </w:r>
      <w:proofErr w:type="gramStart"/>
      <w:r w:rsidRPr="00645D02">
        <w:rPr>
          <w:b w:val="0"/>
          <w:color w:val="000000"/>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645D02">
        <w:rPr>
          <w:b w:val="0"/>
          <w:color w:val="000000"/>
          <w:sz w:val="24"/>
          <w:szCs w:val="24"/>
        </w:rPr>
        <w:t>, представителями экспертных организаций, привлекаемых к выездной проверке, со сроками и с условиями ее проведения.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7.5. </w:t>
      </w:r>
      <w:proofErr w:type="gramStart"/>
      <w:r w:rsidRPr="00645D02">
        <w:rPr>
          <w:b w:val="0"/>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645D02">
        <w:rPr>
          <w:b w:val="0"/>
          <w:color w:val="000000"/>
          <w:sz w:val="24"/>
          <w:szCs w:val="24"/>
        </w:rPr>
        <w:t xml:space="preserve"> </w:t>
      </w:r>
      <w:proofErr w:type="gramStart"/>
      <w:r w:rsidRPr="00645D02">
        <w:rPr>
          <w:b w:val="0"/>
          <w:color w:val="000000"/>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7.6.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45D02">
        <w:rPr>
          <w:b w:val="0"/>
          <w:color w:val="000000"/>
          <w:sz w:val="24"/>
          <w:szCs w:val="24"/>
        </w:rPr>
        <w:t>аффилированными</w:t>
      </w:r>
      <w:proofErr w:type="spellEnd"/>
      <w:r w:rsidRPr="00645D02">
        <w:rPr>
          <w:b w:val="0"/>
          <w:color w:val="000000"/>
          <w:sz w:val="24"/>
          <w:szCs w:val="24"/>
        </w:rPr>
        <w:t xml:space="preserve"> лицами проверяемых лиц.</w:t>
      </w:r>
    </w:p>
    <w:p w:rsidR="00B715DE" w:rsidRPr="00645D02" w:rsidRDefault="00B715DE" w:rsidP="00B715DE">
      <w:pPr>
        <w:pStyle w:val="ConsPlusNormal"/>
        <w:ind w:right="-2"/>
        <w:jc w:val="center"/>
        <w:rPr>
          <w:b w:val="0"/>
          <w:color w:val="000000"/>
          <w:sz w:val="24"/>
          <w:szCs w:val="24"/>
        </w:rPr>
      </w:pPr>
    </w:p>
    <w:p w:rsidR="00B715DE" w:rsidRPr="00645D02" w:rsidRDefault="00B715DE" w:rsidP="00B715DE">
      <w:pPr>
        <w:pStyle w:val="ConsPlusNormal"/>
        <w:ind w:right="-2"/>
        <w:jc w:val="center"/>
        <w:outlineLvl w:val="1"/>
        <w:rPr>
          <w:b w:val="0"/>
          <w:color w:val="000000"/>
          <w:sz w:val="24"/>
          <w:szCs w:val="24"/>
        </w:rPr>
      </w:pPr>
      <w:r w:rsidRPr="00645D02">
        <w:rPr>
          <w:b w:val="0"/>
          <w:color w:val="000000"/>
          <w:sz w:val="24"/>
          <w:szCs w:val="24"/>
        </w:rPr>
        <w:t>8. СРОК ПРОВЕДЕНИЯ ДОКУМЕНТАРНОЙ И ВЫЕЗДНОЙ ПРОВЕРКИ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8.1. Срок проведения документарной и выездной проверки не может превышать двадцать рабочих дней.</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lastRenderedPageBreak/>
        <w:t xml:space="preserve">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45D02">
        <w:rPr>
          <w:b w:val="0"/>
          <w:color w:val="000000"/>
          <w:sz w:val="24"/>
          <w:szCs w:val="24"/>
        </w:rPr>
        <w:t>микропредприятия</w:t>
      </w:r>
      <w:proofErr w:type="spellEnd"/>
      <w:r w:rsidRPr="00645D02">
        <w:rPr>
          <w:b w:val="0"/>
          <w:color w:val="000000"/>
          <w:sz w:val="24"/>
          <w:szCs w:val="24"/>
        </w:rPr>
        <w:t xml:space="preserve"> в год.</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8.3. </w:t>
      </w:r>
      <w:proofErr w:type="gramStart"/>
      <w:r w:rsidRPr="00645D02">
        <w:rPr>
          <w:b w:val="0"/>
          <w:bCs w:val="0"/>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645D02">
        <w:rPr>
          <w:b w:val="0"/>
          <w:bCs w:val="0"/>
          <w:color w:val="000000"/>
          <w:sz w:val="24"/>
          <w:szCs w:val="24"/>
        </w:rPr>
        <w:t>микропредприятий</w:t>
      </w:r>
      <w:proofErr w:type="spellEnd"/>
      <w:proofErr w:type="gramEnd"/>
      <w:r w:rsidRPr="00645D02">
        <w:rPr>
          <w:b w:val="0"/>
          <w:bCs w:val="0"/>
          <w:color w:val="000000"/>
          <w:sz w:val="24"/>
          <w:szCs w:val="24"/>
        </w:rPr>
        <w:t xml:space="preserve"> не более чем на пятнадцать часов.</w:t>
      </w:r>
    </w:p>
    <w:p w:rsidR="00B715DE" w:rsidRPr="00645D02" w:rsidRDefault="00B715DE" w:rsidP="00B715DE">
      <w:pPr>
        <w:pStyle w:val="ConsPlusNormal"/>
        <w:ind w:right="-2"/>
        <w:jc w:val="center"/>
        <w:outlineLvl w:val="1"/>
        <w:rPr>
          <w:b w:val="0"/>
          <w:color w:val="000000"/>
          <w:sz w:val="24"/>
          <w:szCs w:val="24"/>
        </w:rPr>
      </w:pPr>
      <w:r w:rsidRPr="00645D02">
        <w:rPr>
          <w:b w:val="0"/>
          <w:color w:val="000000"/>
          <w:sz w:val="24"/>
          <w:szCs w:val="24"/>
        </w:rPr>
        <w:t>9. ОГРАНИЧЕНИЯ ПРИ ПРОВЕДЕНИИ ПРОВЕРКИ В ОТНОШЕНИИ</w:t>
      </w:r>
    </w:p>
    <w:p w:rsidR="00B715DE" w:rsidRPr="00645D02" w:rsidRDefault="00B715DE" w:rsidP="00B715DE">
      <w:pPr>
        <w:pStyle w:val="ConsPlusNormal"/>
        <w:ind w:right="-2"/>
        <w:jc w:val="center"/>
        <w:rPr>
          <w:b w:val="0"/>
          <w:color w:val="000000"/>
          <w:sz w:val="24"/>
          <w:szCs w:val="24"/>
        </w:rPr>
      </w:pPr>
      <w:r w:rsidRPr="00645D02">
        <w:rPr>
          <w:b w:val="0"/>
          <w:color w:val="000000"/>
          <w:sz w:val="24"/>
          <w:szCs w:val="24"/>
        </w:rPr>
        <w:t>ЮРИДИЧЕСКИХ ЛИЦ И ИНДИВИДУАЛЬНЫХ ПРЕДПРИНИМАТЕЛЕЙ</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9.1. При проведении проверки должностные лица органа муниципального контроля не вправе:</w:t>
      </w:r>
    </w:p>
    <w:p w:rsidR="00B715DE" w:rsidRPr="00645D02" w:rsidRDefault="00B715DE" w:rsidP="00B715DE">
      <w:pPr>
        <w:autoSpaceDE w:val="0"/>
        <w:autoSpaceDN w:val="0"/>
        <w:adjustRightInd w:val="0"/>
        <w:ind w:right="-2" w:firstLine="540"/>
        <w:jc w:val="both"/>
        <w:rPr>
          <w:color w:val="000000"/>
          <w:sz w:val="24"/>
          <w:szCs w:val="24"/>
        </w:rPr>
      </w:pPr>
      <w:r w:rsidRPr="00645D02">
        <w:rPr>
          <w:color w:val="000000"/>
          <w:sz w:val="24"/>
          <w:szCs w:val="24"/>
        </w:rPr>
        <w:t>При проведении проверки должностные лица органа муниципального контроля не вправе:</w:t>
      </w:r>
    </w:p>
    <w:p w:rsidR="00B715DE" w:rsidRPr="00645D02" w:rsidRDefault="00B715DE" w:rsidP="00B715DE">
      <w:pPr>
        <w:autoSpaceDE w:val="0"/>
        <w:autoSpaceDN w:val="0"/>
        <w:adjustRightInd w:val="0"/>
        <w:ind w:right="-2" w:firstLine="540"/>
        <w:jc w:val="both"/>
        <w:rPr>
          <w:color w:val="000000"/>
          <w:sz w:val="24"/>
          <w:szCs w:val="24"/>
        </w:rPr>
      </w:pPr>
      <w:r w:rsidRPr="00645D02">
        <w:rPr>
          <w:color w:val="000000"/>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715DE" w:rsidRPr="00645D02" w:rsidRDefault="00B715DE" w:rsidP="00B715DE">
      <w:pPr>
        <w:autoSpaceDE w:val="0"/>
        <w:autoSpaceDN w:val="0"/>
        <w:adjustRightInd w:val="0"/>
        <w:ind w:right="-2" w:firstLine="540"/>
        <w:jc w:val="both"/>
        <w:rPr>
          <w:color w:val="000000"/>
          <w:sz w:val="24"/>
          <w:szCs w:val="24"/>
        </w:rPr>
      </w:pPr>
      <w:r w:rsidRPr="00645D02">
        <w:rPr>
          <w:color w:val="000000"/>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715DE" w:rsidRPr="00645D02" w:rsidRDefault="00B715DE" w:rsidP="00B715DE">
      <w:pPr>
        <w:autoSpaceDE w:val="0"/>
        <w:autoSpaceDN w:val="0"/>
        <w:adjustRightInd w:val="0"/>
        <w:ind w:right="-2" w:firstLine="540"/>
        <w:jc w:val="both"/>
        <w:rPr>
          <w:color w:val="000000"/>
          <w:sz w:val="24"/>
          <w:szCs w:val="24"/>
        </w:rPr>
      </w:pPr>
      <w:r w:rsidRPr="00645D02">
        <w:rPr>
          <w:color w:val="000000"/>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715DE" w:rsidRPr="00645D02" w:rsidRDefault="00B715DE" w:rsidP="00B715DE">
      <w:pPr>
        <w:autoSpaceDE w:val="0"/>
        <w:autoSpaceDN w:val="0"/>
        <w:adjustRightInd w:val="0"/>
        <w:ind w:right="-2" w:firstLine="540"/>
        <w:jc w:val="both"/>
        <w:rPr>
          <w:color w:val="000000"/>
          <w:sz w:val="24"/>
          <w:szCs w:val="24"/>
        </w:rPr>
      </w:pPr>
      <w:proofErr w:type="gramStart"/>
      <w:r w:rsidRPr="00645D02">
        <w:rPr>
          <w:color w:val="000000"/>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8" w:history="1">
        <w:r w:rsidRPr="00645D02">
          <w:rPr>
            <w:color w:val="000000"/>
            <w:sz w:val="24"/>
            <w:szCs w:val="24"/>
          </w:rPr>
          <w:t>подпунктом «б» пункта 2 части 2 статьи 10</w:t>
        </w:r>
      </w:hyperlink>
      <w:r w:rsidRPr="00645D02">
        <w:rPr>
          <w:color w:val="000000"/>
          <w:sz w:val="24"/>
          <w:szCs w:val="24"/>
        </w:rPr>
        <w:t xml:space="preserve">   Федерального закона от 26.12.2008 N 294-ФЗ «О защите прав юридических лиц и индивидуальных предпринимателей при осуществлении</w:t>
      </w:r>
      <w:proofErr w:type="gramEnd"/>
      <w:r w:rsidRPr="00645D02">
        <w:rPr>
          <w:color w:val="000000"/>
          <w:sz w:val="24"/>
          <w:szCs w:val="24"/>
        </w:rPr>
        <w:t xml:space="preserve"> государственного контроля (надзора) и муниципального контроля»; </w:t>
      </w:r>
    </w:p>
    <w:p w:rsidR="00B715DE" w:rsidRPr="00645D02" w:rsidRDefault="00B715DE" w:rsidP="00B715DE">
      <w:pPr>
        <w:autoSpaceDE w:val="0"/>
        <w:autoSpaceDN w:val="0"/>
        <w:adjustRightInd w:val="0"/>
        <w:ind w:right="-2" w:firstLine="540"/>
        <w:jc w:val="both"/>
        <w:rPr>
          <w:color w:val="000000"/>
          <w:sz w:val="24"/>
          <w:szCs w:val="24"/>
        </w:rPr>
      </w:pPr>
      <w:r w:rsidRPr="00645D02">
        <w:rPr>
          <w:color w:val="000000"/>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715DE" w:rsidRPr="00645D02" w:rsidRDefault="00B715DE" w:rsidP="00B715DE">
      <w:pPr>
        <w:autoSpaceDE w:val="0"/>
        <w:autoSpaceDN w:val="0"/>
        <w:adjustRightInd w:val="0"/>
        <w:ind w:right="-2" w:firstLine="540"/>
        <w:jc w:val="both"/>
        <w:rPr>
          <w:color w:val="000000"/>
          <w:sz w:val="24"/>
          <w:szCs w:val="24"/>
        </w:rPr>
      </w:pPr>
      <w:proofErr w:type="gramStart"/>
      <w:r w:rsidRPr="00645D02">
        <w:rPr>
          <w:color w:val="000000"/>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45D02">
        <w:rPr>
          <w:color w:val="000000"/>
          <w:sz w:val="24"/>
          <w:szCs w:val="24"/>
        </w:rPr>
        <w:t xml:space="preserve"> техническими документами и правилами и методами исследований, испытаний, измерений;</w:t>
      </w:r>
    </w:p>
    <w:p w:rsidR="00B715DE" w:rsidRPr="00645D02" w:rsidRDefault="00B715DE" w:rsidP="00B715DE">
      <w:pPr>
        <w:autoSpaceDE w:val="0"/>
        <w:autoSpaceDN w:val="0"/>
        <w:adjustRightInd w:val="0"/>
        <w:ind w:right="-2" w:firstLine="540"/>
        <w:jc w:val="both"/>
        <w:rPr>
          <w:color w:val="000000"/>
          <w:sz w:val="24"/>
          <w:szCs w:val="24"/>
        </w:rPr>
      </w:pPr>
      <w:r w:rsidRPr="00645D02">
        <w:rPr>
          <w:color w:val="000000"/>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9" w:history="1">
        <w:r w:rsidRPr="00645D02">
          <w:rPr>
            <w:color w:val="000000"/>
            <w:sz w:val="24"/>
            <w:szCs w:val="24"/>
          </w:rPr>
          <w:t>тайну</w:t>
        </w:r>
      </w:hyperlink>
      <w:r w:rsidRPr="00645D02">
        <w:rPr>
          <w:color w:val="000000"/>
          <w:sz w:val="24"/>
          <w:szCs w:val="24"/>
        </w:rPr>
        <w:t>, за исключением случаев, предусмотренных законодательством Российской Федерации;</w:t>
      </w:r>
    </w:p>
    <w:p w:rsidR="00B715DE" w:rsidRPr="00645D02" w:rsidRDefault="00B715DE" w:rsidP="00B715DE">
      <w:pPr>
        <w:autoSpaceDE w:val="0"/>
        <w:autoSpaceDN w:val="0"/>
        <w:adjustRightInd w:val="0"/>
        <w:ind w:right="-2" w:firstLine="540"/>
        <w:jc w:val="both"/>
        <w:rPr>
          <w:color w:val="000000"/>
          <w:sz w:val="24"/>
          <w:szCs w:val="24"/>
        </w:rPr>
      </w:pPr>
      <w:r w:rsidRPr="00645D02">
        <w:rPr>
          <w:color w:val="000000"/>
          <w:sz w:val="24"/>
          <w:szCs w:val="24"/>
        </w:rPr>
        <w:t>6) превышать установленные сроки проведения проверки;</w:t>
      </w:r>
    </w:p>
    <w:p w:rsidR="00B715DE" w:rsidRPr="00645D02" w:rsidRDefault="00B715DE" w:rsidP="00B715DE">
      <w:pPr>
        <w:autoSpaceDE w:val="0"/>
        <w:autoSpaceDN w:val="0"/>
        <w:adjustRightInd w:val="0"/>
        <w:ind w:right="-2" w:firstLine="540"/>
        <w:jc w:val="both"/>
        <w:rPr>
          <w:color w:val="000000"/>
          <w:sz w:val="24"/>
          <w:szCs w:val="24"/>
        </w:rPr>
      </w:pPr>
      <w:r w:rsidRPr="00645D02">
        <w:rPr>
          <w:color w:val="000000"/>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715DE" w:rsidRPr="00645D02" w:rsidRDefault="00B715DE" w:rsidP="00B715DE">
      <w:pPr>
        <w:pStyle w:val="ConsPlusNormal"/>
        <w:ind w:right="-2"/>
        <w:jc w:val="center"/>
        <w:rPr>
          <w:b w:val="0"/>
          <w:color w:val="000000"/>
          <w:sz w:val="24"/>
          <w:szCs w:val="24"/>
        </w:rPr>
      </w:pPr>
    </w:p>
    <w:p w:rsidR="00B715DE" w:rsidRPr="00645D02" w:rsidRDefault="00B715DE" w:rsidP="00B715DE">
      <w:pPr>
        <w:pStyle w:val="ConsPlusNormal"/>
        <w:ind w:right="-2"/>
        <w:jc w:val="center"/>
        <w:outlineLvl w:val="1"/>
        <w:rPr>
          <w:b w:val="0"/>
          <w:color w:val="000000"/>
          <w:sz w:val="24"/>
          <w:szCs w:val="24"/>
        </w:rPr>
      </w:pPr>
      <w:r w:rsidRPr="00645D02">
        <w:rPr>
          <w:b w:val="0"/>
          <w:color w:val="000000"/>
          <w:sz w:val="24"/>
          <w:szCs w:val="24"/>
        </w:rPr>
        <w:t>10. ПОРЯДОК ОФОРМЛЕНИЯ РЕЗУЛЬТАТОВ ПРОВЕРКИ В ОТНОШЕНИИ</w:t>
      </w:r>
    </w:p>
    <w:p w:rsidR="00B715DE" w:rsidRPr="00645D02" w:rsidRDefault="00B715DE" w:rsidP="00B715DE">
      <w:pPr>
        <w:pStyle w:val="ConsPlusNormal"/>
        <w:ind w:right="-2"/>
        <w:jc w:val="center"/>
        <w:rPr>
          <w:b w:val="0"/>
          <w:color w:val="000000"/>
          <w:sz w:val="24"/>
          <w:szCs w:val="24"/>
        </w:rPr>
      </w:pPr>
      <w:r w:rsidRPr="00645D02">
        <w:rPr>
          <w:b w:val="0"/>
          <w:color w:val="000000"/>
          <w:sz w:val="24"/>
          <w:szCs w:val="24"/>
        </w:rPr>
        <w:t>ЮРИДИЧЕСКИХ ЛИЦ И ИНДИВИДУАЛЬНЫХ ПРЕДПРИНИМАТЕЛЕЙ</w:t>
      </w:r>
    </w:p>
    <w:p w:rsidR="00B715DE" w:rsidRPr="00645D02" w:rsidRDefault="00B715DE" w:rsidP="00B715DE">
      <w:pPr>
        <w:pStyle w:val="ConsPlusNormal"/>
        <w:ind w:right="-2"/>
        <w:jc w:val="center"/>
        <w:rPr>
          <w:b w:val="0"/>
          <w:color w:val="000000"/>
          <w:sz w:val="24"/>
          <w:szCs w:val="24"/>
        </w:rPr>
      </w:pP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10.1.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10.2. В акте проверки указываются: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 дата, время и место составления акта проверки;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2) наименование органа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3) дата и номер приказа руководителя органа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4) фамилии, имена, отчества и должности должностного лица или должностных лиц, проводивших проверку;</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45D02">
        <w:rPr>
          <w:b w:val="0"/>
          <w:color w:val="000000"/>
          <w:sz w:val="24"/>
          <w:szCs w:val="24"/>
        </w:rPr>
        <w:t>присутствовавших</w:t>
      </w:r>
      <w:proofErr w:type="gramEnd"/>
      <w:r w:rsidRPr="00645D02">
        <w:rPr>
          <w:b w:val="0"/>
          <w:color w:val="000000"/>
          <w:sz w:val="24"/>
          <w:szCs w:val="24"/>
        </w:rPr>
        <w:t xml:space="preserve"> при проведении проверки;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6) дата, время, продолжительность и место проведения проверки;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715DE" w:rsidRPr="00645D02" w:rsidRDefault="00B715DE" w:rsidP="00B715DE">
      <w:pPr>
        <w:pStyle w:val="ConsPlusNormal"/>
        <w:ind w:right="-2" w:firstLine="540"/>
        <w:jc w:val="both"/>
        <w:rPr>
          <w:b w:val="0"/>
          <w:color w:val="000000"/>
          <w:sz w:val="24"/>
          <w:szCs w:val="24"/>
        </w:rPr>
      </w:pPr>
      <w:proofErr w:type="gramStart"/>
      <w:r w:rsidRPr="00645D02">
        <w:rPr>
          <w:b w:val="0"/>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45D02">
        <w:rPr>
          <w:b w:val="0"/>
          <w:color w:val="000000"/>
          <w:sz w:val="24"/>
          <w:szCs w:val="24"/>
        </w:rPr>
        <w:t xml:space="preserve"> с отсутствием у юридического лица, индивидуального предпринимателя указанного журнала;</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9) подписи должностного лица или должностных лиц, проводивших проверку.</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10.3. </w:t>
      </w:r>
      <w:proofErr w:type="gramStart"/>
      <w:r w:rsidRPr="00645D02">
        <w:rPr>
          <w:b w:val="0"/>
          <w:color w:val="000000"/>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45D02">
        <w:rPr>
          <w:b w:val="0"/>
          <w:color w:val="000000"/>
          <w:sz w:val="24"/>
          <w:szCs w:val="24"/>
        </w:rPr>
        <w:t xml:space="preserve"> копии.</w:t>
      </w:r>
    </w:p>
    <w:p w:rsidR="00B715DE" w:rsidRPr="00645D02" w:rsidRDefault="00B715DE" w:rsidP="00B715DE">
      <w:pPr>
        <w:pStyle w:val="ConsPlusNormal"/>
        <w:ind w:right="-2" w:firstLine="540"/>
        <w:jc w:val="both"/>
        <w:rPr>
          <w:b w:val="0"/>
          <w:bCs w:val="0"/>
          <w:color w:val="000000"/>
          <w:sz w:val="24"/>
          <w:szCs w:val="24"/>
        </w:rPr>
      </w:pPr>
      <w:r w:rsidRPr="00645D02">
        <w:rPr>
          <w:b w:val="0"/>
          <w:color w:val="000000"/>
          <w:sz w:val="24"/>
          <w:szCs w:val="24"/>
        </w:rPr>
        <w:t xml:space="preserve">10.4. </w:t>
      </w:r>
      <w:r w:rsidRPr="00645D02">
        <w:rPr>
          <w:b w:val="0"/>
          <w:bCs w:val="0"/>
          <w:color w:val="000000"/>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45D02">
        <w:rPr>
          <w:b w:val="0"/>
          <w:bCs w:val="0"/>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45D02">
        <w:rPr>
          <w:b w:val="0"/>
          <w:bCs w:val="0"/>
          <w:color w:val="000000"/>
          <w:sz w:val="24"/>
          <w:szCs w:val="24"/>
        </w:rPr>
        <w:t xml:space="preserve"> При наличии согласия проверяемого лица на осуществление взаимодействия в электронной форме в рамках   или </w:t>
      </w:r>
      <w:r w:rsidRPr="00645D02">
        <w:rPr>
          <w:b w:val="0"/>
          <w:bCs w:val="0"/>
          <w:color w:val="000000"/>
          <w:sz w:val="24"/>
          <w:szCs w:val="24"/>
        </w:rPr>
        <w:lastRenderedPageBreak/>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715DE" w:rsidRPr="00645D02" w:rsidRDefault="00B715DE" w:rsidP="00B715DE">
      <w:pPr>
        <w:pStyle w:val="ConsPlusNormal"/>
        <w:ind w:right="-2" w:firstLine="540"/>
        <w:jc w:val="both"/>
        <w:rPr>
          <w:b w:val="0"/>
          <w:bCs w:val="0"/>
          <w:color w:val="000000"/>
          <w:sz w:val="24"/>
          <w:szCs w:val="24"/>
        </w:rPr>
      </w:pPr>
      <w:r w:rsidRPr="00645D02">
        <w:rPr>
          <w:b w:val="0"/>
          <w:color w:val="000000"/>
          <w:sz w:val="24"/>
          <w:szCs w:val="24"/>
        </w:rPr>
        <w:t xml:space="preserve">10.5. </w:t>
      </w:r>
      <w:r w:rsidRPr="00645D02">
        <w:rPr>
          <w:b w:val="0"/>
          <w:bCs w:val="0"/>
          <w:color w:val="000000"/>
          <w:sz w:val="24"/>
          <w:szCs w:val="24"/>
        </w:rPr>
        <w:t>В случае</w:t>
      </w:r>
      <w:proofErr w:type="gramStart"/>
      <w:r w:rsidRPr="00645D02">
        <w:rPr>
          <w:b w:val="0"/>
          <w:bCs w:val="0"/>
          <w:color w:val="000000"/>
          <w:sz w:val="24"/>
          <w:szCs w:val="24"/>
        </w:rPr>
        <w:t>,</w:t>
      </w:r>
      <w:proofErr w:type="gramEnd"/>
      <w:r w:rsidRPr="00645D02">
        <w:rPr>
          <w:b w:val="0"/>
          <w:bCs w:val="0"/>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10.6. В случае</w:t>
      </w:r>
      <w:proofErr w:type="gramStart"/>
      <w:r w:rsidRPr="00645D02">
        <w:rPr>
          <w:b w:val="0"/>
          <w:color w:val="000000"/>
          <w:sz w:val="24"/>
          <w:szCs w:val="24"/>
        </w:rPr>
        <w:t>,</w:t>
      </w:r>
      <w:proofErr w:type="gramEnd"/>
      <w:r w:rsidRPr="00645D02">
        <w:rPr>
          <w:b w:val="0"/>
          <w:color w:val="000000"/>
          <w:sz w:val="24"/>
          <w:szCs w:val="24"/>
        </w:rPr>
        <w:t xml:space="preserve">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10.7.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715DE" w:rsidRPr="00645D02" w:rsidRDefault="00B715DE" w:rsidP="00B715DE">
      <w:pPr>
        <w:pStyle w:val="ConsPlusNormal"/>
        <w:ind w:right="-2" w:firstLine="540"/>
        <w:jc w:val="both"/>
        <w:rPr>
          <w:b w:val="0"/>
          <w:bCs w:val="0"/>
          <w:color w:val="000000"/>
          <w:sz w:val="24"/>
          <w:szCs w:val="24"/>
        </w:rPr>
      </w:pPr>
      <w:r w:rsidRPr="00645D02">
        <w:rPr>
          <w:b w:val="0"/>
          <w:color w:val="000000"/>
          <w:sz w:val="24"/>
          <w:szCs w:val="24"/>
        </w:rPr>
        <w:t xml:space="preserve">10.8. </w:t>
      </w:r>
      <w:proofErr w:type="gramStart"/>
      <w:r w:rsidRPr="00645D02">
        <w:rPr>
          <w:b w:val="0"/>
          <w:bCs w:val="0"/>
          <w:color w:val="000000"/>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645D02">
        <w:rPr>
          <w:b w:val="0"/>
          <w:bCs w:val="0"/>
          <w:color w:val="000000"/>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715DE" w:rsidRPr="00645D02" w:rsidRDefault="00B715DE" w:rsidP="00B715DE">
      <w:pPr>
        <w:pStyle w:val="ConsPlusNormal"/>
        <w:ind w:right="-2"/>
        <w:jc w:val="center"/>
        <w:rPr>
          <w:b w:val="0"/>
          <w:color w:val="000000"/>
          <w:sz w:val="24"/>
          <w:szCs w:val="24"/>
        </w:rPr>
      </w:pPr>
    </w:p>
    <w:p w:rsidR="00B715DE" w:rsidRPr="00645D02" w:rsidRDefault="00B715DE" w:rsidP="00B715DE">
      <w:pPr>
        <w:pStyle w:val="ConsPlusNormal"/>
        <w:ind w:right="-2"/>
        <w:jc w:val="center"/>
        <w:outlineLvl w:val="1"/>
        <w:rPr>
          <w:b w:val="0"/>
          <w:color w:val="000000"/>
          <w:sz w:val="24"/>
          <w:szCs w:val="24"/>
        </w:rPr>
      </w:pPr>
      <w:r w:rsidRPr="00645D02">
        <w:rPr>
          <w:b w:val="0"/>
          <w:color w:val="000000"/>
          <w:sz w:val="24"/>
          <w:szCs w:val="24"/>
        </w:rPr>
        <w:t>11. ПОЛНОМОЧИЯ ОРГАНОВ МУНИЦИПАЛЬНОГО КОНТРОЛЯ,</w:t>
      </w:r>
    </w:p>
    <w:p w:rsidR="00B715DE" w:rsidRPr="00645D02" w:rsidRDefault="00B715DE" w:rsidP="00B715DE">
      <w:pPr>
        <w:pStyle w:val="ConsPlusNormal"/>
        <w:ind w:right="-2"/>
        <w:jc w:val="center"/>
        <w:rPr>
          <w:b w:val="0"/>
          <w:color w:val="000000"/>
          <w:sz w:val="24"/>
          <w:szCs w:val="24"/>
        </w:rPr>
      </w:pPr>
      <w:r w:rsidRPr="00645D02">
        <w:rPr>
          <w:b w:val="0"/>
          <w:color w:val="000000"/>
          <w:sz w:val="24"/>
          <w:szCs w:val="24"/>
        </w:rPr>
        <w:t>ДОЛЖНОСТНЫХ ЛИЦ, ОСУЩЕСТВЛЯЮЩИХ</w:t>
      </w:r>
      <w:r>
        <w:rPr>
          <w:b w:val="0"/>
          <w:color w:val="000000"/>
          <w:sz w:val="24"/>
          <w:szCs w:val="24"/>
        </w:rPr>
        <w:t xml:space="preserve">  </w:t>
      </w:r>
      <w:r w:rsidRPr="00645D02">
        <w:rPr>
          <w:b w:val="0"/>
          <w:color w:val="000000"/>
          <w:sz w:val="24"/>
          <w:szCs w:val="24"/>
        </w:rPr>
        <w:t>МУНИЦИПАЛЬНЫЙ КОНТРОЛЬ</w:t>
      </w:r>
    </w:p>
    <w:p w:rsidR="00B715DE" w:rsidRPr="00645D02" w:rsidRDefault="00B715DE" w:rsidP="00B715DE">
      <w:pPr>
        <w:pStyle w:val="ConsPlusNormal"/>
        <w:ind w:right="-2"/>
        <w:jc w:val="center"/>
        <w:rPr>
          <w:b w:val="0"/>
          <w:color w:val="000000"/>
          <w:sz w:val="24"/>
          <w:szCs w:val="24"/>
        </w:rPr>
      </w:pP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11.1. Должностные лица, осуществляющие муниципальный контроль, в пределах предоставленных полномочий имеют право:</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lastRenderedPageBreak/>
        <w:t xml:space="preserve">2) беспрепятственно, по </w:t>
      </w:r>
      <w:proofErr w:type="gramStart"/>
      <w:r w:rsidRPr="00645D02">
        <w:rPr>
          <w:b w:val="0"/>
          <w:color w:val="000000"/>
          <w:sz w:val="24"/>
          <w:szCs w:val="24"/>
        </w:rPr>
        <w:t>предъявлении</w:t>
      </w:r>
      <w:proofErr w:type="gramEnd"/>
      <w:r w:rsidRPr="00645D02">
        <w:rPr>
          <w:b w:val="0"/>
          <w:color w:val="000000"/>
          <w:sz w:val="24"/>
          <w:szCs w:val="24"/>
        </w:rPr>
        <w:t xml:space="preserve"> служебного удостоверения и копии приказа руководителя органа муниципального контроля о назначении проверки, посещать проверяемые объекты</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а также осуществлять иные права, предусмотренные законодательством.</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11.2. Должностные лица, осуществляющие муниципальный контроль, обязаны:</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3) проводить проверку на основании постановления Администрации сельского поселения о ее проведении в соответствии с ее назначением;</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w:t>
      </w:r>
      <w:hyperlink r:id="rId20" w:history="1">
        <w:r w:rsidRPr="00645D02">
          <w:rPr>
            <w:b w:val="0"/>
            <w:color w:val="000000"/>
            <w:sz w:val="24"/>
            <w:szCs w:val="24"/>
          </w:rPr>
          <w:t>законом</w:t>
        </w:r>
      </w:hyperlink>
      <w:r w:rsidRPr="00645D02">
        <w:rPr>
          <w:b w:val="0"/>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715DE" w:rsidRPr="00645D02" w:rsidRDefault="00B715DE" w:rsidP="00B715DE">
      <w:pPr>
        <w:pStyle w:val="ConsPlusNormal"/>
        <w:ind w:right="-2" w:firstLine="540"/>
        <w:jc w:val="both"/>
        <w:rPr>
          <w:b w:val="0"/>
          <w:color w:val="000000"/>
          <w:sz w:val="24"/>
          <w:szCs w:val="24"/>
        </w:rPr>
      </w:pPr>
      <w:proofErr w:type="gramStart"/>
      <w:r w:rsidRPr="00645D02">
        <w:rPr>
          <w:b w:val="0"/>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45D02">
        <w:rPr>
          <w:b w:val="0"/>
          <w:color w:val="000000"/>
          <w:sz w:val="24"/>
          <w:szCs w:val="24"/>
        </w:rPr>
        <w:t xml:space="preserve"> </w:t>
      </w:r>
      <w:proofErr w:type="gramStart"/>
      <w:r w:rsidRPr="00645D02">
        <w:rPr>
          <w:b w:val="0"/>
          <w:color w:val="000000"/>
          <w:sz w:val="24"/>
          <w:szCs w:val="24"/>
        </w:rPr>
        <w:t>числе</w:t>
      </w:r>
      <w:proofErr w:type="gramEnd"/>
      <w:r w:rsidRPr="00645D02">
        <w:rPr>
          <w:b w:val="0"/>
          <w:color w:val="000000"/>
          <w:sz w:val="24"/>
          <w:szCs w:val="24"/>
        </w:rPr>
        <w:t xml:space="preserve"> индивидуальных предпринимателей, юридических лиц;</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10) соблюдать сроки проведения проверки, установленные Федеральным </w:t>
      </w:r>
      <w:hyperlink r:id="rId21" w:history="1">
        <w:r w:rsidRPr="00645D02">
          <w:rPr>
            <w:b w:val="0"/>
            <w:color w:val="000000"/>
            <w:sz w:val="24"/>
            <w:szCs w:val="24"/>
          </w:rPr>
          <w:t>законом</w:t>
        </w:r>
      </w:hyperlink>
      <w:r w:rsidRPr="00645D02">
        <w:rPr>
          <w:b w:val="0"/>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lastRenderedPageBreak/>
        <w:t>13) осуществлять запись о проведенной проверке в журнале учета проверок.</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 xml:space="preserve">11.3. При осуществлении муниципального контроля должностные лица органа муниципального контроля несут в установленном действующим законодательством и настоящим Положением ответственность </w:t>
      </w:r>
      <w:proofErr w:type="gramStart"/>
      <w:r w:rsidRPr="00645D02">
        <w:rPr>
          <w:b w:val="0"/>
          <w:color w:val="000000"/>
          <w:sz w:val="24"/>
          <w:szCs w:val="24"/>
        </w:rPr>
        <w:t>за</w:t>
      </w:r>
      <w:proofErr w:type="gramEnd"/>
      <w:r w:rsidRPr="00645D02">
        <w:rPr>
          <w:b w:val="0"/>
          <w:color w:val="000000"/>
          <w:sz w:val="24"/>
          <w:szCs w:val="24"/>
        </w:rPr>
        <w:t>:</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 несоблюдение требований законодательства при исполнении служебных обязанностей;</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2) несоблюдение установленного порядка осуществления 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3) непринятие мер по предотвращению и устранению последствий выявленных нарушений законодательства о дорожной деятельности;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4) объективность и достоверность материалов проводимых проверок.</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11.4. Воспрепятствование осуществлению полномочий должностных лиц органа муниципального контроля при проведении ими муниципального контроля влечет установленную законодательством Российской Федерации ответственность.</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11.5. Должностные лица органа муниципального контроля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11.6. Должностные лица органа муниципального контроля подотчетные руководителю органа муниципального контроля. Отчет о проведении муниципального контроля представляется руководителю один раз в неделю.</w:t>
      </w:r>
    </w:p>
    <w:p w:rsidR="00B715DE" w:rsidRPr="00645D02" w:rsidRDefault="00B715DE" w:rsidP="00B715DE">
      <w:pPr>
        <w:pStyle w:val="ConsPlusNormal"/>
        <w:ind w:right="-2"/>
        <w:jc w:val="both"/>
        <w:rPr>
          <w:b w:val="0"/>
          <w:color w:val="000000"/>
          <w:sz w:val="24"/>
          <w:szCs w:val="24"/>
        </w:rPr>
      </w:pPr>
    </w:p>
    <w:p w:rsidR="00B715DE" w:rsidRPr="00645D02" w:rsidRDefault="00B715DE" w:rsidP="00B715DE">
      <w:pPr>
        <w:pStyle w:val="ConsPlusNormal"/>
        <w:ind w:right="-2"/>
        <w:jc w:val="center"/>
        <w:outlineLvl w:val="1"/>
        <w:rPr>
          <w:b w:val="0"/>
          <w:color w:val="000000"/>
          <w:sz w:val="24"/>
          <w:szCs w:val="24"/>
        </w:rPr>
      </w:pPr>
      <w:r w:rsidRPr="00645D02">
        <w:rPr>
          <w:b w:val="0"/>
          <w:color w:val="000000"/>
          <w:sz w:val="24"/>
          <w:szCs w:val="24"/>
        </w:rPr>
        <w:t>12. ЗАЩИТА ПРАВ ЮРИДИЧЕСКИХ ЛИЦ, ИНДИВИДУАЛЬНЫХ</w:t>
      </w:r>
    </w:p>
    <w:p w:rsidR="00B715DE" w:rsidRPr="00645D02" w:rsidRDefault="00B715DE" w:rsidP="00B715DE">
      <w:pPr>
        <w:pStyle w:val="ConsPlusNormal"/>
        <w:ind w:right="-2"/>
        <w:jc w:val="center"/>
        <w:rPr>
          <w:b w:val="0"/>
          <w:color w:val="000000"/>
          <w:sz w:val="24"/>
          <w:szCs w:val="24"/>
        </w:rPr>
      </w:pPr>
      <w:r w:rsidRPr="00645D02">
        <w:rPr>
          <w:b w:val="0"/>
          <w:color w:val="000000"/>
          <w:sz w:val="24"/>
          <w:szCs w:val="24"/>
        </w:rPr>
        <w:t>ПРЕДПРИНИМАТЕЛЕЙ ПРИ ОСУЩЕСТВЛЕНИИ</w:t>
      </w:r>
      <w:r>
        <w:rPr>
          <w:b w:val="0"/>
          <w:color w:val="000000"/>
          <w:sz w:val="24"/>
          <w:szCs w:val="24"/>
        </w:rPr>
        <w:t xml:space="preserve"> </w:t>
      </w:r>
      <w:r w:rsidRPr="00645D02">
        <w:rPr>
          <w:b w:val="0"/>
          <w:color w:val="000000"/>
          <w:sz w:val="24"/>
          <w:szCs w:val="24"/>
        </w:rPr>
        <w:t>МУНИЦИПАЛЬНОГО КОНТРОЛЯ</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12.1.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12.2.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715DE" w:rsidRPr="00645D02" w:rsidRDefault="00B715DE" w:rsidP="00B715DE">
      <w:pPr>
        <w:pStyle w:val="ConsPlusNormal"/>
        <w:ind w:right="-2" w:firstLine="540"/>
        <w:jc w:val="both"/>
        <w:rPr>
          <w:b w:val="0"/>
          <w:color w:val="000000"/>
          <w:sz w:val="24"/>
          <w:szCs w:val="24"/>
        </w:rPr>
      </w:pPr>
      <w:r w:rsidRPr="00645D02">
        <w:rPr>
          <w:b w:val="0"/>
          <w:color w:val="000000"/>
          <w:sz w:val="24"/>
          <w:szCs w:val="24"/>
        </w:rPr>
        <w:t>12.3.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715DE" w:rsidRPr="00645D02" w:rsidRDefault="00B715DE" w:rsidP="00B715DE">
      <w:pPr>
        <w:pStyle w:val="ConsPlusNormal"/>
        <w:ind w:right="-2" w:firstLine="540"/>
        <w:jc w:val="both"/>
        <w:rPr>
          <w:b w:val="0"/>
          <w:color w:val="000000"/>
          <w:sz w:val="24"/>
          <w:szCs w:val="24"/>
        </w:rPr>
      </w:pPr>
    </w:p>
    <w:bookmarkEnd w:id="0"/>
    <w:bookmarkEnd w:id="1"/>
    <w:p w:rsidR="00C20B1D" w:rsidRDefault="00C20B1D"/>
    <w:sectPr w:rsidR="00C20B1D" w:rsidSect="00C20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5DE"/>
    <w:rsid w:val="001923C7"/>
    <w:rsid w:val="003037DD"/>
    <w:rsid w:val="003207CD"/>
    <w:rsid w:val="003D0FA5"/>
    <w:rsid w:val="008D3018"/>
    <w:rsid w:val="00B715DE"/>
    <w:rsid w:val="00C20B1D"/>
    <w:rsid w:val="00E2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D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5DE"/>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1">
    <w:name w:val="Абзац списка1"/>
    <w:basedOn w:val="a"/>
    <w:rsid w:val="00B715DE"/>
    <w:pPr>
      <w:ind w:left="720"/>
      <w:contextualSpacing/>
    </w:pPr>
    <w:rPr>
      <w:rFonts w:eastAsia="Calibri"/>
      <w:sz w:val="24"/>
      <w:szCs w:val="24"/>
    </w:rPr>
  </w:style>
  <w:style w:type="character" w:customStyle="1" w:styleId="ConsPlusTitle">
    <w:name w:val="ConsPlusTitle Знак"/>
    <w:link w:val="ConsPlusTitle0"/>
    <w:locked/>
    <w:rsid w:val="00B715DE"/>
    <w:rPr>
      <w:rFonts w:ascii="Calibri" w:hAnsi="Calibri" w:cs="Calibri"/>
      <w:b/>
      <w:bCs/>
      <w:lang w:eastAsia="ru-RU"/>
    </w:rPr>
  </w:style>
  <w:style w:type="paragraph" w:customStyle="1" w:styleId="ConsPlusTitle0">
    <w:name w:val="ConsPlusTitle"/>
    <w:link w:val="ConsPlusTitle"/>
    <w:rsid w:val="00B715DE"/>
    <w:pPr>
      <w:widowControl w:val="0"/>
      <w:autoSpaceDE w:val="0"/>
      <w:autoSpaceDN w:val="0"/>
      <w:adjustRightInd w:val="0"/>
      <w:spacing w:after="0" w:line="240" w:lineRule="auto"/>
    </w:pPr>
    <w:rPr>
      <w:rFonts w:ascii="Calibri"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49DDB24001D6D384D51D5E17A493AC673F82A1FBD6038BCFC54BA713FA0E01E4AE51715k5MEL" TargetMode="External"/><Relationship Id="rId13" Type="http://schemas.openxmlformats.org/officeDocument/2006/relationships/hyperlink" Target="consultantplus://offline/ref=15A49DDB24001D6D384D51D5E17A493AC673F82319B36038BCFC54BA713FA0E01E4AE514135DF801kBM6L" TargetMode="External"/><Relationship Id="rId18" Type="http://schemas.openxmlformats.org/officeDocument/2006/relationships/hyperlink" Target="consultantplus://offline/ref=B48A77D92164DAE934C848C91BD03E2420832FB91E97F9590A202E03B8E210E8AF8160C2E9623ACDYAEFC" TargetMode="External"/><Relationship Id="rId3" Type="http://schemas.openxmlformats.org/officeDocument/2006/relationships/webSettings" Target="webSettings.xml"/><Relationship Id="rId21" Type="http://schemas.openxmlformats.org/officeDocument/2006/relationships/hyperlink" Target="consultantplus://offline/ref=15A49DDB24001D6D384D51D5E17A493AC673F82319B36038BCFC54BA713FA0E01E4AE514135DF804kBM6L" TargetMode="External"/><Relationship Id="rId7" Type="http://schemas.openxmlformats.org/officeDocument/2006/relationships/hyperlink" Target="consultantplus://offline/ref=15A49DDB24001D6D384D51D5E17A493AC673F82A1BB76038BCFC54BA713FA0E01E4AE516k1M4L" TargetMode="External"/><Relationship Id="rId12" Type="http://schemas.openxmlformats.org/officeDocument/2006/relationships/hyperlink" Target="consultantplus://offline/ref=15A49DDB24001D6D384D51D5E17A493AC673F82319B36038BCFC54BA713FA0E01E4AE514135DF803kBM3L" TargetMode="External"/><Relationship Id="rId17" Type="http://schemas.openxmlformats.org/officeDocument/2006/relationships/hyperlink" Target="consultantplus://offline/ref=15A49DDB24001D6D384D51D5E17A493AC673F82319B36038BCFC54BA713FA0E01E4AE514135DF805kBM7L" TargetMode="External"/><Relationship Id="rId2" Type="http://schemas.openxmlformats.org/officeDocument/2006/relationships/settings" Target="settings.xml"/><Relationship Id="rId16" Type="http://schemas.openxmlformats.org/officeDocument/2006/relationships/hyperlink" Target="consultantplus://offline/ref=15A49DDB24001D6D384D51D5E17A493AC673F82319B36038BCFC54BA713FA0E01E4AE514135DF805kBM1L" TargetMode="External"/><Relationship Id="rId20" Type="http://schemas.openxmlformats.org/officeDocument/2006/relationships/hyperlink" Target="consultantplus://offline/ref=15A49DDB24001D6D384D51D5E17A493AC673F82319B36038BCFC54BA713FA0E01E4AE514135DFB00kBM6L" TargetMode="External"/><Relationship Id="rId1" Type="http://schemas.openxmlformats.org/officeDocument/2006/relationships/styles" Target="styles.xml"/><Relationship Id="rId6" Type="http://schemas.openxmlformats.org/officeDocument/2006/relationships/hyperlink" Target="consultantplus://offline/ref=15A49DDB24001D6D384D51D5E17A493AC572FB2F17E2373AEDA95AkBMFL" TargetMode="External"/><Relationship Id="rId11" Type="http://schemas.openxmlformats.org/officeDocument/2006/relationships/hyperlink" Target="consultantplus://offline/ref=15A49DDB24001D6D384D51D5E17A493AC673F82319B36038BCFC54BA713FA0E01E4AE514135DF803kBM3L" TargetMode="External"/><Relationship Id="rId5" Type="http://schemas.openxmlformats.org/officeDocument/2006/relationships/hyperlink" Target="consultantplus://offline/ref=15A49DDB24001D6D384D51D5E17A493AC673F82319B36038BCFC54BA71k3MFL" TargetMode="External"/><Relationship Id="rId15" Type="http://schemas.openxmlformats.org/officeDocument/2006/relationships/hyperlink" Target="consultantplus://offline/ref=15A49DDB24001D6D384D51D5E17A493AC673F82319B36038BCFC54BA713FA0E01E4AE514135DF806kBM8L" TargetMode="External"/><Relationship Id="rId23" Type="http://schemas.openxmlformats.org/officeDocument/2006/relationships/theme" Target="theme/theme1.xml"/><Relationship Id="rId10" Type="http://schemas.openxmlformats.org/officeDocument/2006/relationships/hyperlink" Target="consultantplus://offline/ref=15A49DDB24001D6D384D51D5E17A493AC673F82319B36038BCFC54BA713FA0E01E4AE514135DF803kBM3L" TargetMode="External"/><Relationship Id="rId19" Type="http://schemas.openxmlformats.org/officeDocument/2006/relationships/hyperlink" Target="consultantplus://offline/ref=B48A77D92164DAE934C848C91BD03E24288922B81B9BA45302792201YBEFC" TargetMode="External"/><Relationship Id="rId4" Type="http://schemas.openxmlformats.org/officeDocument/2006/relationships/hyperlink" Target="consultantplus://offline/ref=15A49DDB24001D6D384D51D5E17A493AC673F82A1BB76038BCFC54BA713FA0E01E4AE516k1M4L" TargetMode="External"/><Relationship Id="rId9" Type="http://schemas.openxmlformats.org/officeDocument/2006/relationships/hyperlink" Target="consultantplus://offline/ref=15A49DDB24001D6D384D51D5E17A493AC673F82319B36038BCFC54BA71k3MFL" TargetMode="External"/><Relationship Id="rId14" Type="http://schemas.openxmlformats.org/officeDocument/2006/relationships/hyperlink" Target="consultantplus://offline/ref=15A49DDB24001D6D384D51D5E17A493AC673F82319B36038BCFC54BA713FA0E01E4AE51412k5M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6179</Words>
  <Characters>35222</Characters>
  <Application>Microsoft Office Word</Application>
  <DocSecurity>0</DocSecurity>
  <Lines>293</Lines>
  <Paragraphs>82</Paragraphs>
  <ScaleCrop>false</ScaleCrop>
  <Company/>
  <LinksUpToDate>false</LinksUpToDate>
  <CharactersWithSpaces>41319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cp:lastPrinted>2017-06-19T05:01:00Z</cp:lastPrinted>
  <dcterms:created xsi:type="dcterms:W3CDTF">2017-06-16T09:47:00Z</dcterms:created>
  <dcterms:modified xsi:type="dcterms:W3CDTF">2017-06-19T05:02:00Z</dcterms:modified>
</cp:coreProperties>
</file>